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18" w:rsidRPr="00E2269E" w:rsidRDefault="00537D63" w:rsidP="00E2269E">
      <w:pPr>
        <w:contextualSpacing/>
        <w:jc w:val="center"/>
        <w:rPr>
          <w:rFonts w:cstheme="minorHAnsi"/>
          <w:bCs/>
          <w:sz w:val="24"/>
          <w:szCs w:val="24"/>
        </w:rPr>
      </w:pPr>
      <w:r w:rsidRPr="00E2269E">
        <w:rPr>
          <w:rFonts w:cstheme="minorHAnsi"/>
          <w:bCs/>
          <w:sz w:val="24"/>
          <w:szCs w:val="24"/>
        </w:rPr>
        <w:t xml:space="preserve">Государственное профессиональное образовательное учреждение Тульской области </w:t>
      </w:r>
    </w:p>
    <w:p w:rsidR="00537D63" w:rsidRPr="00E2269E" w:rsidRDefault="00537D63" w:rsidP="00E2269E">
      <w:pPr>
        <w:contextualSpacing/>
        <w:jc w:val="center"/>
        <w:rPr>
          <w:rFonts w:cstheme="minorHAnsi"/>
          <w:bCs/>
          <w:sz w:val="24"/>
          <w:szCs w:val="24"/>
        </w:rPr>
      </w:pPr>
      <w:r w:rsidRPr="00E2269E">
        <w:rPr>
          <w:rFonts w:cstheme="minorHAnsi"/>
          <w:bCs/>
          <w:sz w:val="24"/>
          <w:szCs w:val="24"/>
        </w:rPr>
        <w:t>«Техникум технологий пищевых производств»</w:t>
      </w:r>
    </w:p>
    <w:p w:rsidR="00537D63" w:rsidRPr="00E2269E" w:rsidRDefault="00537D63" w:rsidP="00E2269E">
      <w:pPr>
        <w:contextualSpacing/>
        <w:jc w:val="center"/>
        <w:rPr>
          <w:rFonts w:cstheme="minorHAnsi"/>
          <w:bCs/>
          <w:sz w:val="24"/>
          <w:szCs w:val="24"/>
        </w:rPr>
      </w:pPr>
      <w:r w:rsidRPr="00E2269E">
        <w:rPr>
          <w:rFonts w:cstheme="minorHAnsi"/>
          <w:bCs/>
          <w:sz w:val="24"/>
          <w:szCs w:val="24"/>
        </w:rPr>
        <w:t>(ГПОУ ТО «ТТПП»)</w:t>
      </w:r>
    </w:p>
    <w:p w:rsidR="00537D63" w:rsidRPr="00E2269E" w:rsidRDefault="00537D63" w:rsidP="00E2269E">
      <w:pPr>
        <w:contextualSpacing/>
        <w:rPr>
          <w:rFonts w:cstheme="minorHAnsi"/>
          <w:sz w:val="24"/>
          <w:szCs w:val="24"/>
        </w:rPr>
      </w:pPr>
    </w:p>
    <w:p w:rsidR="00CE7AFA" w:rsidRDefault="00CE7AFA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E2269E" w:rsidRPr="00E2269E" w:rsidRDefault="00E2269E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cstheme="minorHAnsi"/>
          <w:b/>
          <w:caps/>
          <w:sz w:val="24"/>
          <w:szCs w:val="24"/>
        </w:rPr>
      </w:pPr>
    </w:p>
    <w:p w:rsidR="00537D63" w:rsidRPr="00E2269E" w:rsidRDefault="00537D63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cstheme="minorHAnsi"/>
          <w:b/>
          <w:caps/>
          <w:sz w:val="24"/>
          <w:szCs w:val="24"/>
        </w:rPr>
      </w:pPr>
      <w:r w:rsidRPr="00E2269E">
        <w:rPr>
          <w:rFonts w:cstheme="minorHAnsi"/>
          <w:b/>
          <w:caps/>
          <w:sz w:val="24"/>
          <w:szCs w:val="24"/>
        </w:rPr>
        <w:t>РАБОЧАЯ</w:t>
      </w:r>
      <w:r w:rsidR="00CE7AFA" w:rsidRPr="00E2269E">
        <w:rPr>
          <w:rFonts w:cstheme="minorHAnsi"/>
          <w:b/>
          <w:caps/>
          <w:sz w:val="24"/>
          <w:szCs w:val="24"/>
        </w:rPr>
        <w:t xml:space="preserve"> </w:t>
      </w:r>
      <w:r w:rsidRPr="00E2269E">
        <w:rPr>
          <w:rFonts w:cstheme="minorHAnsi"/>
          <w:b/>
          <w:caps/>
          <w:sz w:val="24"/>
          <w:szCs w:val="24"/>
        </w:rPr>
        <w:t>ПРОГРАММа</w:t>
      </w:r>
      <w:r w:rsidR="00CE7AFA" w:rsidRPr="00E2269E">
        <w:rPr>
          <w:rFonts w:cstheme="minorHAnsi"/>
          <w:b/>
          <w:caps/>
          <w:sz w:val="24"/>
          <w:szCs w:val="24"/>
        </w:rPr>
        <w:t xml:space="preserve"> </w:t>
      </w:r>
      <w:r w:rsidRPr="00E2269E">
        <w:rPr>
          <w:rFonts w:cstheme="minorHAnsi"/>
          <w:b/>
          <w:caps/>
          <w:sz w:val="24"/>
          <w:szCs w:val="24"/>
        </w:rPr>
        <w:t>УЧЕБНОЙ ДИСЦИПЛИНЫ</w:t>
      </w:r>
    </w:p>
    <w:p w:rsidR="00E2269E" w:rsidRDefault="00E2269E" w:rsidP="00E2269E">
      <w:pPr>
        <w:widowControl w:val="0"/>
        <w:contextualSpacing/>
        <w:jc w:val="center"/>
        <w:rPr>
          <w:rFonts w:cstheme="minorHAnsi"/>
          <w:b/>
          <w:caps/>
          <w:sz w:val="24"/>
          <w:szCs w:val="24"/>
        </w:rPr>
      </w:pPr>
    </w:p>
    <w:p w:rsidR="00537D63" w:rsidRPr="00E2269E" w:rsidRDefault="00B06C67" w:rsidP="00E2269E">
      <w:pPr>
        <w:widowControl w:val="0"/>
        <w:contextualSpacing/>
        <w:jc w:val="center"/>
        <w:rPr>
          <w:rFonts w:cstheme="minorHAnsi"/>
          <w:b/>
          <w:caps/>
          <w:sz w:val="24"/>
          <w:szCs w:val="24"/>
        </w:rPr>
      </w:pPr>
      <w:r w:rsidRPr="00E2269E">
        <w:rPr>
          <w:rFonts w:cstheme="minorHAnsi"/>
          <w:b/>
          <w:caps/>
          <w:sz w:val="24"/>
          <w:szCs w:val="24"/>
        </w:rPr>
        <w:t>Оп.</w:t>
      </w:r>
      <w:r w:rsidR="00537D63" w:rsidRPr="00E2269E">
        <w:rPr>
          <w:rFonts w:cstheme="minorHAnsi"/>
          <w:b/>
          <w:caps/>
          <w:sz w:val="24"/>
          <w:szCs w:val="24"/>
        </w:rPr>
        <w:t>07</w:t>
      </w:r>
      <w:r w:rsidR="00A076BA" w:rsidRPr="00E2269E">
        <w:rPr>
          <w:rFonts w:cstheme="minorHAnsi"/>
          <w:b/>
          <w:caps/>
          <w:sz w:val="24"/>
          <w:szCs w:val="24"/>
        </w:rPr>
        <w:t xml:space="preserve"> </w:t>
      </w:r>
      <w:r w:rsidR="00537D63" w:rsidRPr="00E2269E">
        <w:rPr>
          <w:rFonts w:cstheme="minorHAnsi"/>
          <w:b/>
          <w:caps/>
          <w:sz w:val="24"/>
          <w:szCs w:val="24"/>
        </w:rPr>
        <w:t>автоматизация технологических процессов</w:t>
      </w:r>
    </w:p>
    <w:p w:rsidR="00537D63" w:rsidRPr="00E2269E" w:rsidRDefault="00537D63" w:rsidP="00E2269E">
      <w:pPr>
        <w:widowControl w:val="0"/>
        <w:suppressAutoHyphens/>
        <w:autoSpaceDE w:val="0"/>
        <w:autoSpaceDN w:val="0"/>
        <w:adjustRightInd w:val="0"/>
        <w:contextualSpacing/>
        <w:jc w:val="right"/>
        <w:rPr>
          <w:rFonts w:cstheme="minorHAnsi"/>
          <w:caps/>
          <w:sz w:val="24"/>
          <w:szCs w:val="24"/>
        </w:rPr>
      </w:pP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Уровень профессионального образования</w:t>
      </w: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Среднее профессиональное образование</w:t>
      </w:r>
    </w:p>
    <w:p w:rsidR="00537D63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E2269E" w:rsidRPr="00E2269E" w:rsidRDefault="00E2269E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Основная профессиональная образовательная программа</w:t>
      </w: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Программа подготовки специалист</w:t>
      </w:r>
      <w:r w:rsidR="00CE7AFA" w:rsidRPr="00E2269E">
        <w:rPr>
          <w:rFonts w:cstheme="minorHAnsi"/>
          <w:b/>
          <w:sz w:val="24"/>
          <w:szCs w:val="24"/>
        </w:rPr>
        <w:t>ов</w:t>
      </w:r>
      <w:r w:rsidRPr="00E2269E">
        <w:rPr>
          <w:rFonts w:cstheme="minorHAnsi"/>
          <w:b/>
          <w:sz w:val="24"/>
          <w:szCs w:val="24"/>
        </w:rPr>
        <w:t xml:space="preserve"> среднего звена</w:t>
      </w:r>
    </w:p>
    <w:p w:rsidR="00537D63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E2269E" w:rsidRPr="00E2269E" w:rsidRDefault="00E2269E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Специальность19.02.08</w:t>
      </w:r>
      <w:r w:rsidR="003F3A18" w:rsidRPr="00E2269E">
        <w:rPr>
          <w:rFonts w:cstheme="minorHAnsi"/>
          <w:b/>
          <w:sz w:val="24"/>
          <w:szCs w:val="24"/>
        </w:rPr>
        <w:t xml:space="preserve"> </w:t>
      </w:r>
      <w:r w:rsidRPr="00E2269E">
        <w:rPr>
          <w:rFonts w:cstheme="minorHAnsi"/>
          <w:b/>
          <w:sz w:val="24"/>
          <w:szCs w:val="24"/>
        </w:rPr>
        <w:t>Технология мяса и мясных продуктов</w:t>
      </w:r>
    </w:p>
    <w:p w:rsidR="003F3A18" w:rsidRDefault="003F3A18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E2269E" w:rsidRPr="00E2269E" w:rsidRDefault="00E2269E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Форма обучения: очная</w:t>
      </w:r>
    </w:p>
    <w:p w:rsidR="00537D63" w:rsidRPr="00E2269E" w:rsidRDefault="00537D63" w:rsidP="00E2269E">
      <w:pPr>
        <w:contextualSpacing/>
        <w:rPr>
          <w:rFonts w:cstheme="minorHAnsi"/>
          <w:b/>
          <w:sz w:val="24"/>
          <w:szCs w:val="24"/>
        </w:rPr>
      </w:pPr>
    </w:p>
    <w:p w:rsidR="00537D63" w:rsidRPr="00E2269E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Квалификация выпускника:</w:t>
      </w:r>
    </w:p>
    <w:p w:rsidR="00537D63" w:rsidRDefault="00537D63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Техник-технолог</w:t>
      </w:r>
    </w:p>
    <w:p w:rsidR="00E2269E" w:rsidRDefault="00E2269E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E2269E" w:rsidRPr="00E2269E" w:rsidRDefault="00E2269E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p w:rsidR="00537D63" w:rsidRPr="00E2269E" w:rsidRDefault="00E61109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>Профиль образования –</w:t>
      </w:r>
      <w:r w:rsidR="00E2269E">
        <w:rPr>
          <w:rFonts w:cstheme="minorHAnsi"/>
          <w:sz w:val="24"/>
          <w:szCs w:val="24"/>
        </w:rPr>
        <w:t xml:space="preserve"> </w:t>
      </w:r>
      <w:r w:rsidRPr="00E2269E">
        <w:rPr>
          <w:rFonts w:cstheme="minorHAnsi"/>
          <w:sz w:val="24"/>
          <w:szCs w:val="24"/>
        </w:rPr>
        <w:t>естественнонаучный</w:t>
      </w:r>
    </w:p>
    <w:p w:rsidR="00E61109" w:rsidRPr="00E2269E" w:rsidRDefault="00E61109" w:rsidP="00E22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 xml:space="preserve">Уровень образования </w:t>
      </w:r>
      <w:r w:rsidR="00E2269E">
        <w:rPr>
          <w:rFonts w:cstheme="minorHAnsi"/>
          <w:sz w:val="24"/>
          <w:szCs w:val="24"/>
        </w:rPr>
        <w:t xml:space="preserve">– </w:t>
      </w:r>
      <w:r w:rsidRPr="00E2269E">
        <w:rPr>
          <w:rFonts w:cstheme="minorHAnsi"/>
          <w:sz w:val="24"/>
          <w:szCs w:val="24"/>
        </w:rPr>
        <w:t>базовый</w:t>
      </w:r>
    </w:p>
    <w:p w:rsidR="00537D63" w:rsidRPr="00E2269E" w:rsidRDefault="00537D63" w:rsidP="00E2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theme="minorHAnsi"/>
          <w:spacing w:val="-2"/>
          <w:sz w:val="24"/>
          <w:szCs w:val="24"/>
        </w:rPr>
      </w:pPr>
    </w:p>
    <w:p w:rsidR="00E2269E" w:rsidRDefault="00E2269E" w:rsidP="00E2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theme="minorHAnsi"/>
          <w:spacing w:val="-2"/>
          <w:sz w:val="24"/>
          <w:szCs w:val="24"/>
        </w:rPr>
        <w:sectPr w:rsidR="00E2269E" w:rsidSect="00E2269E"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2269E" w:rsidRPr="00E2269E" w:rsidRDefault="00E2269E" w:rsidP="00E2269E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26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ОП.07</w:t>
      </w:r>
      <w:r w:rsidRPr="00E22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Автоматизация технологических процессов» разработана на основе </w:t>
      </w:r>
      <w:r w:rsidRPr="00E2269E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E2269E" w:rsidRPr="00E2269E" w:rsidRDefault="00E2269E" w:rsidP="00E2269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269E" w:rsidRPr="00E2269E" w:rsidRDefault="00E2269E" w:rsidP="00E2269E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269E" w:rsidRPr="00E2269E" w:rsidRDefault="00E2269E" w:rsidP="00E226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269E" w:rsidRPr="00E2269E" w:rsidRDefault="00E2269E" w:rsidP="00E226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Рассмотрено</w:t>
            </w:r>
          </w:p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 xml:space="preserve">Одобрено педагогическим советом </w:t>
            </w:r>
          </w:p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ГПОУ ТО «ТТПП»</w:t>
            </w:r>
          </w:p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</w:p>
        </w:tc>
      </w:tr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 xml:space="preserve">на заседании  ПЦК ОПД </w:t>
            </w:r>
          </w:p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23.01.2019 № 6</w:t>
            </w: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 30.01.2019 № 5</w:t>
            </w:r>
          </w:p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</w:p>
        </w:tc>
      </w:tr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на заседании  ПЦК ОПД </w:t>
            </w:r>
          </w:p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22.01.2020 № 4</w:t>
            </w: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 07.02.2020 № 6</w:t>
            </w:r>
          </w:p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на заседании  ПЦК ОПД </w:t>
            </w:r>
          </w:p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24.02.2021 № 5</w:t>
            </w: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 11.03.2021 № 3</w:t>
            </w:r>
          </w:p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на заседании  ПЦК ОПД </w:t>
            </w:r>
          </w:p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 xml:space="preserve">Протокол от </w:t>
            </w: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22.04.2022 № 4</w:t>
            </w: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ru-RU"/>
              </w:rPr>
              <w:t>Протокол от 28.04.2022 №7</w:t>
            </w:r>
          </w:p>
        </w:tc>
      </w:tr>
    </w:tbl>
    <w:p w:rsidR="00E2269E" w:rsidRPr="00E2269E" w:rsidRDefault="00E2269E" w:rsidP="00E226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269E" w:rsidRPr="00E2269E" w:rsidRDefault="00E2269E" w:rsidP="00E226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269E" w:rsidRPr="00E2269E" w:rsidRDefault="00E2269E" w:rsidP="00E226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269E" w:rsidRPr="00E2269E" w:rsidTr="00E2269E">
        <w:tc>
          <w:tcPr>
            <w:tcW w:w="9571" w:type="dxa"/>
            <w:gridSpan w:val="2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Организация-разработчик: ГПОУ ТО «ТТПП»</w:t>
            </w:r>
          </w:p>
        </w:tc>
      </w:tr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Составитель,</w:t>
            </w: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E2269E" w:rsidRPr="00E2269E" w:rsidTr="00E2269E">
        <w:tc>
          <w:tcPr>
            <w:tcW w:w="4785" w:type="dxa"/>
            <w:shd w:val="clear" w:color="auto" w:fill="auto"/>
          </w:tcPr>
          <w:p w:rsidR="00E2269E" w:rsidRPr="00E2269E" w:rsidRDefault="00E2269E" w:rsidP="00E2269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преподаватель</w:t>
            </w:r>
          </w:p>
        </w:tc>
        <w:tc>
          <w:tcPr>
            <w:tcW w:w="4786" w:type="dxa"/>
            <w:shd w:val="clear" w:color="auto" w:fill="auto"/>
          </w:tcPr>
          <w:p w:rsidR="00E2269E" w:rsidRPr="00E2269E" w:rsidRDefault="00E2269E" w:rsidP="00E2269E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  <w:lang w:eastAsia="ru-RU"/>
              </w:rPr>
            </w:pPr>
            <w:proofErr w:type="spellStart"/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Чернышова</w:t>
            </w:r>
            <w:proofErr w:type="spellEnd"/>
            <w:r w:rsidRPr="00E2269E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Е.В.</w:t>
            </w:r>
          </w:p>
        </w:tc>
      </w:tr>
    </w:tbl>
    <w:p w:rsidR="00537D63" w:rsidRPr="00E2269E" w:rsidRDefault="00537D63" w:rsidP="00E2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theme="minorHAnsi"/>
          <w:spacing w:val="-2"/>
          <w:sz w:val="24"/>
          <w:szCs w:val="24"/>
        </w:rPr>
      </w:pPr>
    </w:p>
    <w:p w:rsidR="00537D63" w:rsidRPr="00E2269E" w:rsidRDefault="00537D63" w:rsidP="00E2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theme="minorHAnsi"/>
          <w:spacing w:val="-2"/>
          <w:sz w:val="24"/>
          <w:szCs w:val="24"/>
        </w:rPr>
      </w:pPr>
    </w:p>
    <w:p w:rsidR="00E2269E" w:rsidRDefault="00E2269E" w:rsidP="00E2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theme="minorHAnsi"/>
          <w:spacing w:val="-2"/>
          <w:sz w:val="24"/>
          <w:szCs w:val="24"/>
        </w:rPr>
        <w:sectPr w:rsidR="00E2269E" w:rsidSect="00E2269E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537D63" w:rsidRPr="00E2269E" w:rsidRDefault="00537D63" w:rsidP="00E2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theme="minorHAnsi"/>
          <w:spacing w:val="-2"/>
          <w:sz w:val="24"/>
          <w:szCs w:val="24"/>
        </w:rPr>
      </w:pPr>
    </w:p>
    <w:p w:rsidR="003F3A18" w:rsidRPr="00E2269E" w:rsidRDefault="003F3A18" w:rsidP="00E2269E">
      <w:pPr>
        <w:contextualSpacing/>
        <w:rPr>
          <w:rFonts w:cstheme="minorHAnsi"/>
          <w:sz w:val="24"/>
          <w:szCs w:val="24"/>
        </w:rPr>
      </w:pPr>
    </w:p>
    <w:p w:rsidR="005E0CBB" w:rsidRPr="00E2269E" w:rsidRDefault="00F95C61" w:rsidP="00E2269E">
      <w:pPr>
        <w:contextualSpacing/>
        <w:jc w:val="center"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СОДЕРЖАНИЕ</w:t>
      </w:r>
    </w:p>
    <w:p w:rsidR="005E0CBB" w:rsidRPr="00E2269E" w:rsidRDefault="005E0CBB" w:rsidP="00E2269E">
      <w:pPr>
        <w:contextualSpacing/>
        <w:jc w:val="center"/>
        <w:rPr>
          <w:rFonts w:cstheme="minorHAnsi"/>
          <w:b/>
          <w:sz w:val="24"/>
          <w:szCs w:val="24"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  <w:lang w:eastAsia="en-US"/>
        </w:rPr>
        <w:id w:val="190343118"/>
        <w:docPartObj>
          <w:docPartGallery w:val="Table of Contents"/>
          <w:docPartUnique/>
        </w:docPartObj>
      </w:sdtPr>
      <w:sdtContent>
        <w:p w:rsidR="005E0CBB" w:rsidRPr="00014DAE" w:rsidRDefault="005E0CBB" w:rsidP="00014DAE">
          <w:pPr>
            <w:pStyle w:val="af0"/>
            <w:spacing w:before="0" w:after="120"/>
            <w:contextualSpacing/>
            <w:rPr>
              <w:rFonts w:asciiTheme="minorHAnsi" w:hAnsiTheme="minorHAnsi" w:cstheme="minorHAnsi"/>
              <w:b w:val="0"/>
              <w:sz w:val="24"/>
              <w:szCs w:val="24"/>
            </w:rPr>
          </w:pPr>
        </w:p>
        <w:p w:rsidR="00014DAE" w:rsidRPr="00014DAE" w:rsidRDefault="005E0CBB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r w:rsidRPr="00014DAE">
            <w:rPr>
              <w:rFonts w:cstheme="minorHAnsi"/>
              <w:sz w:val="24"/>
              <w:szCs w:val="24"/>
            </w:rPr>
            <w:fldChar w:fldCharType="begin"/>
          </w:r>
          <w:r w:rsidRPr="00014DAE">
            <w:rPr>
              <w:rFonts w:cstheme="minorHAnsi"/>
              <w:sz w:val="24"/>
              <w:szCs w:val="24"/>
            </w:rPr>
            <w:instrText xml:space="preserve"> TOC \o "1-3" \h \z \u </w:instrText>
          </w:r>
          <w:r w:rsidRPr="00014DAE">
            <w:rPr>
              <w:rFonts w:cstheme="minorHAnsi"/>
              <w:sz w:val="24"/>
              <w:szCs w:val="24"/>
            </w:rPr>
            <w:fldChar w:fldCharType="separate"/>
          </w:r>
          <w:hyperlink w:anchor="_Toc108704994" w:history="1">
            <w:r w:rsidR="00014DAE" w:rsidRPr="00014DAE">
              <w:rPr>
                <w:rStyle w:val="ad"/>
                <w:rFonts w:cstheme="minorHAnsi"/>
                <w:noProof/>
              </w:rPr>
              <w:t>1. ПАСПОРТ РАБОЧЕЙ ПРОГРАММЫ УЧЕБНОЙ ДИСЦИПЛИНЫ</w:t>
            </w:r>
            <w:r w:rsidR="00014DAE" w:rsidRPr="00014DAE">
              <w:rPr>
                <w:noProof/>
                <w:webHidden/>
              </w:rPr>
              <w:tab/>
            </w:r>
            <w:r w:rsidR="00014DAE" w:rsidRPr="00014DAE">
              <w:rPr>
                <w:noProof/>
                <w:webHidden/>
              </w:rPr>
              <w:fldChar w:fldCharType="begin"/>
            </w:r>
            <w:r w:rsidR="00014DAE" w:rsidRPr="00014DAE">
              <w:rPr>
                <w:noProof/>
                <w:webHidden/>
              </w:rPr>
              <w:instrText xml:space="preserve"> PAGEREF _Toc108704994 \h </w:instrText>
            </w:r>
            <w:r w:rsidR="00014DAE" w:rsidRPr="00014DAE">
              <w:rPr>
                <w:noProof/>
                <w:webHidden/>
              </w:rPr>
            </w:r>
            <w:r w:rsidR="00014DAE" w:rsidRPr="00014DAE">
              <w:rPr>
                <w:noProof/>
                <w:webHidden/>
              </w:rPr>
              <w:fldChar w:fldCharType="separate"/>
            </w:r>
            <w:r w:rsidR="00014DAE" w:rsidRPr="00014DAE">
              <w:rPr>
                <w:noProof/>
                <w:webHidden/>
              </w:rPr>
              <w:t>1</w:t>
            </w:r>
            <w:r w:rsidR="00014DAE"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4995" w:history="1">
            <w:r w:rsidRPr="00014DAE">
              <w:rPr>
                <w:rStyle w:val="ad"/>
                <w:rFonts w:cstheme="minorHAnsi"/>
                <w:noProof/>
              </w:rPr>
              <w:t>1.1. Область  применения программы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_Toc108704995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1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4996" w:history="1">
            <w:r w:rsidRPr="00014DAE">
              <w:rPr>
                <w:rStyle w:val="ad"/>
                <w:rFonts w:cstheme="minorHAnsi"/>
                <w:noProof/>
              </w:rPr>
              <w:t>1.2. Место дисциплины в структуре основной профессиональной образовательной программы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_Toc108704996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1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4997" w:history="1">
            <w:r w:rsidRPr="00014DAE">
              <w:rPr>
                <w:rStyle w:val="ad"/>
                <w:rFonts w:cstheme="minorHAnsi"/>
                <w:noProof/>
              </w:rPr>
              <w:t>1.3. Цели и задачи дисциплины – требования к результатам освоения дисциплины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_Toc108704997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1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4998" w:history="1">
            <w:r w:rsidRPr="00014DAE">
              <w:rPr>
                <w:rStyle w:val="ad"/>
                <w:rFonts w:cstheme="minorHAnsi"/>
                <w:noProof/>
              </w:rPr>
              <w:t>1.4. Количество часов на освоение рабочей программы  учебной дисциплины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_Toc108704998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2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4999" w:history="1">
            <w:r w:rsidRPr="00014DAE">
              <w:rPr>
                <w:rStyle w:val="ad"/>
                <w:rFonts w:cstheme="minorHAnsi"/>
                <w:noProof/>
              </w:rPr>
              <w:t>2. СТРУКТУРА И СОДЕРЖАНИЕУЧЕБНОЙДИСЦИПЛИН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_Toc108704999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2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5000" w:history="1">
            <w:r w:rsidRPr="00014DAE">
              <w:rPr>
                <w:rStyle w:val="ad"/>
                <w:rFonts w:cstheme="minorHAnsi"/>
                <w:noProof/>
              </w:rPr>
              <w:t>2.1. Объем учебной дисциплины и виды учебной работы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_Toc108705000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2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5001" w:history="1">
            <w:r w:rsidRPr="00014DAE">
              <w:rPr>
                <w:rStyle w:val="ad"/>
                <w:rFonts w:cstheme="minorHAnsi"/>
                <w:noProof/>
              </w:rPr>
              <w:t>2.2. Тематический план и содержание учебной дисциплины ,с учетом программы воспитания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_Toc108705001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3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5002" w:history="1">
            <w:r w:rsidRPr="00014DAE">
              <w:rPr>
                <w:rStyle w:val="ad"/>
                <w:rFonts w:cstheme="minorHAnsi"/>
                <w:noProof/>
              </w:rPr>
              <w:t>3. УСЛОВИЯ РЕАЛИЗАЦИИ УЧЕБНОЙ ДИСЦИПЛИНЫ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_Toc108705002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9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5003" w:history="1">
            <w:r w:rsidRPr="00014DAE">
              <w:rPr>
                <w:rStyle w:val="ad"/>
                <w:rFonts w:cstheme="minorHAnsi"/>
                <w:noProof/>
              </w:rPr>
              <w:t>3.1. Требования к материально-техническому обеспечению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_Toc108705003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9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left" w:pos="660"/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5004" w:history="1">
            <w:r w:rsidRPr="00014DAE">
              <w:rPr>
                <w:rStyle w:val="ad"/>
                <w:rFonts w:cstheme="minorHAnsi"/>
                <w:noProof/>
              </w:rPr>
              <w:t>3.2.</w:t>
            </w:r>
            <w:r w:rsidRPr="00014DAE">
              <w:rPr>
                <w:rFonts w:eastAsiaTheme="minorEastAsia"/>
                <w:noProof/>
                <w:lang w:eastAsia="ru-RU"/>
              </w:rPr>
              <w:tab/>
            </w:r>
            <w:r w:rsidRPr="00014DAE">
              <w:rPr>
                <w:rStyle w:val="ad"/>
                <w:rFonts w:cstheme="minorHAnsi"/>
                <w:noProof/>
              </w:rPr>
              <w:t>Информационное обеспечение обучения.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_Toc108705004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9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014DAE" w:rsidRPr="00014DAE" w:rsidRDefault="00014DAE" w:rsidP="00014DAE">
          <w:pPr>
            <w:pStyle w:val="12"/>
            <w:tabs>
              <w:tab w:val="right" w:leader="dot" w:pos="9345"/>
            </w:tabs>
            <w:spacing w:after="120"/>
            <w:rPr>
              <w:rFonts w:eastAsiaTheme="minorEastAsia"/>
              <w:noProof/>
              <w:lang w:eastAsia="ru-RU"/>
            </w:rPr>
          </w:pPr>
          <w:hyperlink w:anchor="_Toc108705005" w:history="1">
            <w:r w:rsidRPr="00014DAE">
              <w:rPr>
                <w:rStyle w:val="ad"/>
                <w:rFonts w:cstheme="minorHAnsi"/>
                <w:noProof/>
              </w:rPr>
              <w:t>4. КОНТРОЛЬ И ОЦЕНКА РЕЗУЛЬТАТОВ ОСВОЕНИЯ  ДИСЦИПЛИНЫ</w:t>
            </w:r>
            <w:r w:rsidRPr="00014DAE">
              <w:rPr>
                <w:noProof/>
                <w:webHidden/>
              </w:rPr>
              <w:tab/>
            </w:r>
            <w:r w:rsidRPr="00014DAE">
              <w:rPr>
                <w:noProof/>
                <w:webHidden/>
              </w:rPr>
              <w:fldChar w:fldCharType="begin"/>
            </w:r>
            <w:r w:rsidRPr="00014DAE">
              <w:rPr>
                <w:noProof/>
                <w:webHidden/>
              </w:rPr>
              <w:instrText xml:space="preserve"> PAGEREF _Toc108705005 \h </w:instrText>
            </w:r>
            <w:r w:rsidRPr="00014DAE">
              <w:rPr>
                <w:noProof/>
                <w:webHidden/>
              </w:rPr>
            </w:r>
            <w:r w:rsidRPr="00014DAE">
              <w:rPr>
                <w:noProof/>
                <w:webHidden/>
              </w:rPr>
              <w:fldChar w:fldCharType="separate"/>
            </w:r>
            <w:r w:rsidRPr="00014DAE">
              <w:rPr>
                <w:noProof/>
                <w:webHidden/>
              </w:rPr>
              <w:t>10</w:t>
            </w:r>
            <w:r w:rsidRPr="00014DAE">
              <w:rPr>
                <w:noProof/>
                <w:webHidden/>
              </w:rPr>
              <w:fldChar w:fldCharType="end"/>
            </w:r>
          </w:hyperlink>
        </w:p>
        <w:p w:rsidR="005E0CBB" w:rsidRPr="00E2269E" w:rsidRDefault="005E0CBB" w:rsidP="00014DAE">
          <w:pPr>
            <w:spacing w:after="120"/>
            <w:contextualSpacing/>
            <w:rPr>
              <w:rFonts w:cstheme="minorHAnsi"/>
              <w:sz w:val="24"/>
              <w:szCs w:val="24"/>
            </w:rPr>
          </w:pPr>
          <w:r w:rsidRPr="00014DAE">
            <w:rPr>
              <w:rFonts w:cstheme="minorHAnsi"/>
              <w:bCs/>
              <w:sz w:val="24"/>
              <w:szCs w:val="24"/>
            </w:rPr>
            <w:fldChar w:fldCharType="end"/>
          </w:r>
        </w:p>
      </w:sdtContent>
    </w:sdt>
    <w:p w:rsidR="001225DD" w:rsidRDefault="001225DD" w:rsidP="00E2269E">
      <w:pPr>
        <w:contextualSpacing/>
        <w:jc w:val="center"/>
        <w:rPr>
          <w:rFonts w:cstheme="minorHAnsi"/>
          <w:b/>
          <w:sz w:val="24"/>
          <w:szCs w:val="24"/>
        </w:rPr>
        <w:sectPr w:rsidR="001225DD" w:rsidSect="00E2269E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AF3FD9" w:rsidRPr="00E2269E" w:rsidRDefault="005E0CBB" w:rsidP="001225DD">
      <w:pPr>
        <w:pStyle w:val="a4"/>
        <w:ind w:left="0"/>
        <w:jc w:val="center"/>
        <w:outlineLvl w:val="0"/>
        <w:rPr>
          <w:rFonts w:cstheme="minorHAnsi"/>
          <w:b/>
          <w:sz w:val="24"/>
          <w:szCs w:val="24"/>
        </w:rPr>
      </w:pPr>
      <w:bookmarkStart w:id="1" w:name="_Toc108704994"/>
      <w:r w:rsidRPr="00E2269E">
        <w:rPr>
          <w:rFonts w:cstheme="minorHAnsi"/>
          <w:b/>
          <w:sz w:val="24"/>
          <w:szCs w:val="24"/>
        </w:rPr>
        <w:lastRenderedPageBreak/>
        <w:t>1.</w:t>
      </w:r>
      <w:r w:rsidR="00E2269E">
        <w:rPr>
          <w:rFonts w:cstheme="minorHAnsi"/>
          <w:b/>
          <w:sz w:val="24"/>
          <w:szCs w:val="24"/>
        </w:rPr>
        <w:t xml:space="preserve"> </w:t>
      </w:r>
      <w:r w:rsidR="00EE1D5B" w:rsidRPr="00E2269E">
        <w:rPr>
          <w:rFonts w:cstheme="minorHAnsi"/>
          <w:b/>
          <w:sz w:val="24"/>
          <w:szCs w:val="24"/>
        </w:rPr>
        <w:t>ПАСПОРТ РАБОЧЕЙ ПРОГРАММЫ УЧЕБНОЙ ДИСЦИПЛИНЫ</w:t>
      </w:r>
      <w:bookmarkEnd w:id="1"/>
    </w:p>
    <w:p w:rsidR="00AB36D9" w:rsidRPr="00E2269E" w:rsidRDefault="00AB36D9" w:rsidP="00E2269E">
      <w:pPr>
        <w:pStyle w:val="a4"/>
        <w:ind w:left="1065"/>
        <w:outlineLvl w:val="0"/>
        <w:rPr>
          <w:rFonts w:cstheme="minorHAnsi"/>
          <w:b/>
          <w:sz w:val="24"/>
          <w:szCs w:val="24"/>
        </w:rPr>
      </w:pPr>
    </w:p>
    <w:p w:rsidR="00924C3C" w:rsidRPr="00E2269E" w:rsidRDefault="005E0CBB" w:rsidP="001225DD">
      <w:pPr>
        <w:pStyle w:val="a4"/>
        <w:ind w:left="0"/>
        <w:jc w:val="center"/>
        <w:outlineLvl w:val="0"/>
        <w:rPr>
          <w:rFonts w:cstheme="minorHAnsi"/>
          <w:sz w:val="24"/>
          <w:szCs w:val="24"/>
        </w:rPr>
      </w:pPr>
      <w:bookmarkStart w:id="2" w:name="_Toc108704995"/>
      <w:r w:rsidRPr="00E2269E">
        <w:rPr>
          <w:rFonts w:cstheme="minorHAnsi"/>
          <w:b/>
          <w:sz w:val="24"/>
          <w:szCs w:val="24"/>
        </w:rPr>
        <w:t>1.1</w:t>
      </w:r>
      <w:r w:rsidR="00E2269E">
        <w:rPr>
          <w:rFonts w:cstheme="minorHAnsi"/>
          <w:b/>
          <w:sz w:val="24"/>
          <w:szCs w:val="24"/>
        </w:rPr>
        <w:t xml:space="preserve">. </w:t>
      </w:r>
      <w:r w:rsidR="0022584C" w:rsidRPr="00E2269E">
        <w:rPr>
          <w:rFonts w:cstheme="minorHAnsi"/>
          <w:b/>
          <w:sz w:val="24"/>
          <w:szCs w:val="24"/>
        </w:rPr>
        <w:t xml:space="preserve">Область </w:t>
      </w:r>
      <w:r w:rsidR="00924C3C" w:rsidRPr="00E2269E">
        <w:rPr>
          <w:rFonts w:cstheme="minorHAnsi"/>
          <w:b/>
          <w:sz w:val="24"/>
          <w:szCs w:val="24"/>
        </w:rPr>
        <w:t xml:space="preserve"> применения программы</w:t>
      </w:r>
      <w:bookmarkEnd w:id="2"/>
    </w:p>
    <w:p w:rsidR="001225DD" w:rsidRDefault="001225DD" w:rsidP="00E2269E">
      <w:pPr>
        <w:pStyle w:val="ab"/>
        <w:spacing w:line="23" w:lineRule="atLeast"/>
        <w:contextualSpacing/>
        <w:jc w:val="both"/>
        <w:rPr>
          <w:rFonts w:eastAsiaTheme="minorHAnsi" w:cstheme="minorHAnsi"/>
          <w:sz w:val="24"/>
          <w:szCs w:val="24"/>
          <w:lang w:eastAsia="en-US"/>
        </w:rPr>
      </w:pPr>
    </w:p>
    <w:p w:rsidR="003F3A18" w:rsidRDefault="001225DD" w:rsidP="001225DD">
      <w:pPr>
        <w:pStyle w:val="ab"/>
        <w:spacing w:line="23" w:lineRule="atLeast"/>
        <w:ind w:firstLine="709"/>
        <w:contextualSpacing/>
        <w:jc w:val="both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sz w:val="24"/>
          <w:szCs w:val="24"/>
          <w:lang w:eastAsia="en-US"/>
        </w:rPr>
        <w:t xml:space="preserve">Рабочая </w:t>
      </w:r>
      <w:r w:rsidR="003F3A18" w:rsidRPr="00E2269E">
        <w:rPr>
          <w:rFonts w:eastAsiaTheme="minorHAnsi" w:cstheme="minorHAnsi"/>
          <w:sz w:val="24"/>
          <w:szCs w:val="24"/>
          <w:lang w:eastAsia="en-US"/>
        </w:rPr>
        <w:t xml:space="preserve">программа учебной дисциплины </w:t>
      </w:r>
      <w:r w:rsidR="00E61109" w:rsidRPr="00E2269E">
        <w:rPr>
          <w:rFonts w:eastAsiaTheme="minorHAnsi" w:cstheme="minorHAnsi"/>
          <w:sz w:val="24"/>
          <w:szCs w:val="24"/>
          <w:lang w:eastAsia="en-US"/>
        </w:rPr>
        <w:t>«</w:t>
      </w:r>
      <w:r>
        <w:rPr>
          <w:rFonts w:eastAsiaTheme="minorHAnsi" w:cstheme="minorHAnsi"/>
          <w:sz w:val="24"/>
          <w:szCs w:val="24"/>
          <w:lang w:eastAsia="en-US"/>
        </w:rPr>
        <w:t xml:space="preserve">ОП.07 </w:t>
      </w:r>
      <w:r w:rsidR="00E61109" w:rsidRPr="00E2269E">
        <w:rPr>
          <w:rFonts w:eastAsiaTheme="minorHAnsi" w:cstheme="minorHAnsi"/>
          <w:sz w:val="24"/>
          <w:szCs w:val="24"/>
          <w:lang w:eastAsia="en-US"/>
        </w:rPr>
        <w:t xml:space="preserve">Автоматизация технологических процессов» </w:t>
      </w:r>
      <w:r w:rsidR="003F3A18" w:rsidRPr="00E2269E">
        <w:rPr>
          <w:rFonts w:eastAsiaTheme="minorHAnsi" w:cstheme="minorHAnsi"/>
          <w:sz w:val="24"/>
          <w:szCs w:val="24"/>
          <w:lang w:eastAsia="en-US"/>
        </w:rPr>
        <w:t>является частью основной профессиональной образовательной программы в соответствии с ФГОС</w:t>
      </w:r>
      <w:r>
        <w:rPr>
          <w:rFonts w:eastAsiaTheme="minorHAnsi" w:cstheme="minorHAnsi"/>
          <w:sz w:val="24"/>
          <w:szCs w:val="24"/>
          <w:lang w:eastAsia="en-US"/>
        </w:rPr>
        <w:t xml:space="preserve"> СПО по специальности «</w:t>
      </w:r>
      <w:r w:rsidR="003F3A18" w:rsidRPr="00E2269E">
        <w:rPr>
          <w:rFonts w:eastAsiaTheme="minorHAnsi" w:cstheme="minorHAnsi"/>
          <w:sz w:val="24"/>
          <w:szCs w:val="24"/>
          <w:lang w:eastAsia="en-US"/>
        </w:rPr>
        <w:t>19.02.08 Технология мяса и мясных продуктов</w:t>
      </w:r>
      <w:r>
        <w:rPr>
          <w:rFonts w:eastAsiaTheme="minorHAnsi" w:cstheme="minorHAnsi"/>
          <w:sz w:val="24"/>
          <w:szCs w:val="24"/>
          <w:lang w:eastAsia="en-US"/>
        </w:rPr>
        <w:t>»</w:t>
      </w:r>
      <w:r w:rsidR="003F3A18" w:rsidRPr="00E2269E">
        <w:rPr>
          <w:rFonts w:eastAsiaTheme="minorHAnsi" w:cstheme="minorHAnsi"/>
          <w:sz w:val="24"/>
          <w:szCs w:val="24"/>
          <w:lang w:eastAsia="en-US"/>
        </w:rPr>
        <w:t xml:space="preserve"> (базовой подготовки) / УГС </w:t>
      </w:r>
      <w:r>
        <w:rPr>
          <w:rFonts w:eastAsiaTheme="minorHAnsi" w:cstheme="minorHAnsi"/>
          <w:sz w:val="24"/>
          <w:szCs w:val="24"/>
          <w:lang w:eastAsia="en-US"/>
        </w:rPr>
        <w:t>«</w:t>
      </w:r>
      <w:r w:rsidR="003F3A18" w:rsidRPr="00E2269E">
        <w:rPr>
          <w:rFonts w:eastAsiaTheme="minorHAnsi" w:cstheme="minorHAnsi"/>
          <w:sz w:val="24"/>
          <w:szCs w:val="24"/>
          <w:lang w:eastAsia="en-US"/>
        </w:rPr>
        <w:t>19.00.00 Промышленная экология и биотехнологии</w:t>
      </w:r>
      <w:r>
        <w:rPr>
          <w:rFonts w:eastAsiaTheme="minorHAnsi" w:cstheme="minorHAnsi"/>
          <w:sz w:val="24"/>
          <w:szCs w:val="24"/>
          <w:lang w:eastAsia="en-US"/>
        </w:rPr>
        <w:t>»</w:t>
      </w:r>
      <w:r w:rsidR="003F3A18" w:rsidRPr="00E2269E">
        <w:rPr>
          <w:rFonts w:eastAsiaTheme="minorHAnsi" w:cstheme="minorHAnsi"/>
          <w:sz w:val="24"/>
          <w:szCs w:val="24"/>
          <w:lang w:eastAsia="en-US"/>
        </w:rPr>
        <w:t>.</w:t>
      </w:r>
    </w:p>
    <w:p w:rsidR="001225DD" w:rsidRPr="001225DD" w:rsidRDefault="001225DD" w:rsidP="001225DD">
      <w:pPr>
        <w:shd w:val="clear" w:color="auto" w:fill="FFFFFF"/>
        <w:tabs>
          <w:tab w:val="left" w:pos="142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1225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1225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16.03.2022 № 5).</w:t>
      </w:r>
    </w:p>
    <w:p w:rsidR="001225DD" w:rsidRPr="001225DD" w:rsidRDefault="001225DD" w:rsidP="001225DD">
      <w:pPr>
        <w:shd w:val="clear" w:color="auto" w:fill="FFFFFF"/>
        <w:tabs>
          <w:tab w:val="left" w:pos="142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1225DD" w:rsidRDefault="001225DD" w:rsidP="00E2269E">
      <w:pPr>
        <w:pStyle w:val="ab"/>
        <w:spacing w:line="23" w:lineRule="atLeast"/>
        <w:ind w:firstLine="720"/>
        <w:contextualSpacing/>
        <w:jc w:val="both"/>
        <w:outlineLvl w:val="0"/>
        <w:rPr>
          <w:rFonts w:eastAsiaTheme="minorHAnsi" w:cstheme="minorHAnsi"/>
          <w:sz w:val="24"/>
          <w:szCs w:val="24"/>
          <w:lang w:eastAsia="en-US"/>
        </w:rPr>
      </w:pPr>
    </w:p>
    <w:p w:rsidR="003F3A18" w:rsidRDefault="003F3A18" w:rsidP="001225DD">
      <w:pPr>
        <w:pStyle w:val="ab"/>
        <w:spacing w:line="23" w:lineRule="atLeast"/>
        <w:contextualSpacing/>
        <w:jc w:val="center"/>
        <w:outlineLvl w:val="0"/>
        <w:rPr>
          <w:rFonts w:eastAsiaTheme="minorHAnsi" w:cstheme="minorHAnsi"/>
          <w:b/>
          <w:sz w:val="24"/>
          <w:szCs w:val="24"/>
          <w:lang w:eastAsia="en-US"/>
        </w:rPr>
      </w:pPr>
      <w:bookmarkStart w:id="3" w:name="_Toc108704996"/>
      <w:r w:rsidRPr="00E2269E">
        <w:rPr>
          <w:rFonts w:eastAsiaTheme="minorHAnsi" w:cstheme="minorHAnsi"/>
          <w:b/>
          <w:sz w:val="24"/>
          <w:szCs w:val="24"/>
          <w:lang w:eastAsia="en-US"/>
        </w:rPr>
        <w:t>1.2. Место дисциплины в структуре основной профессиональной образовательной программы</w:t>
      </w:r>
      <w:bookmarkEnd w:id="3"/>
    </w:p>
    <w:p w:rsidR="001225DD" w:rsidRPr="00E2269E" w:rsidRDefault="001225DD" w:rsidP="001225DD">
      <w:pPr>
        <w:pStyle w:val="ab"/>
        <w:spacing w:line="23" w:lineRule="atLeast"/>
        <w:contextualSpacing/>
        <w:jc w:val="center"/>
        <w:outlineLvl w:val="0"/>
        <w:rPr>
          <w:rFonts w:eastAsiaTheme="minorHAnsi" w:cstheme="minorHAnsi"/>
          <w:b/>
          <w:sz w:val="24"/>
          <w:szCs w:val="24"/>
          <w:lang w:eastAsia="en-US"/>
        </w:rPr>
      </w:pPr>
    </w:p>
    <w:p w:rsidR="003F3A18" w:rsidRPr="00E2269E" w:rsidRDefault="003F3A18" w:rsidP="00E2269E">
      <w:pPr>
        <w:pStyle w:val="ab"/>
        <w:spacing w:line="23" w:lineRule="atLeast"/>
        <w:ind w:firstLine="720"/>
        <w:contextualSpacing/>
        <w:jc w:val="both"/>
        <w:rPr>
          <w:rFonts w:eastAsiaTheme="minorHAnsi" w:cstheme="minorHAnsi"/>
          <w:sz w:val="24"/>
          <w:szCs w:val="24"/>
          <w:lang w:eastAsia="en-US"/>
        </w:rPr>
      </w:pPr>
      <w:r w:rsidRPr="00E2269E">
        <w:rPr>
          <w:rFonts w:eastAsiaTheme="minorHAnsi" w:cstheme="minorHAnsi"/>
          <w:sz w:val="24"/>
          <w:szCs w:val="24"/>
          <w:lang w:eastAsia="en-US"/>
        </w:rPr>
        <w:t xml:space="preserve">Учебная дисциплина </w:t>
      </w:r>
      <w:r w:rsidR="001225DD" w:rsidRPr="001225DD">
        <w:rPr>
          <w:rFonts w:eastAsiaTheme="minorHAnsi" w:cstheme="minorHAnsi"/>
          <w:sz w:val="24"/>
          <w:szCs w:val="24"/>
          <w:lang w:eastAsia="en-US"/>
        </w:rPr>
        <w:t>«ОП.07 Автоматизация технологических процессов»</w:t>
      </w:r>
      <w:r w:rsidR="001225DD">
        <w:rPr>
          <w:rFonts w:eastAsiaTheme="minorHAnsi" w:cstheme="minorHAnsi"/>
          <w:sz w:val="24"/>
          <w:szCs w:val="24"/>
          <w:lang w:eastAsia="en-US"/>
        </w:rPr>
        <w:t xml:space="preserve"> </w:t>
      </w:r>
      <w:r w:rsidRPr="00E2269E">
        <w:rPr>
          <w:rFonts w:eastAsiaTheme="minorHAnsi" w:cstheme="minorHAnsi"/>
          <w:sz w:val="24"/>
          <w:szCs w:val="24"/>
          <w:lang w:eastAsia="en-US"/>
        </w:rPr>
        <w:t xml:space="preserve">входит в общепрофессиональный цикл </w:t>
      </w:r>
      <w:r w:rsidR="001225DD" w:rsidRPr="001225DD">
        <w:rPr>
          <w:rFonts w:eastAsiaTheme="minorHAnsi" w:cstheme="minorHAnsi"/>
          <w:sz w:val="24"/>
          <w:szCs w:val="24"/>
          <w:lang w:eastAsia="en-US"/>
        </w:rPr>
        <w:t xml:space="preserve">основной профессиональной образовательной программы </w:t>
      </w:r>
      <w:r w:rsidR="001225DD">
        <w:rPr>
          <w:rFonts w:eastAsiaTheme="minorHAnsi" w:cstheme="minorHAnsi"/>
          <w:sz w:val="24"/>
          <w:szCs w:val="24"/>
          <w:lang w:eastAsia="en-US"/>
        </w:rPr>
        <w:t xml:space="preserve">по специальности «19.02.08 </w:t>
      </w:r>
      <w:r w:rsidRPr="00E2269E">
        <w:rPr>
          <w:rFonts w:eastAsiaTheme="minorHAnsi" w:cstheme="minorHAnsi"/>
          <w:sz w:val="24"/>
          <w:szCs w:val="24"/>
          <w:lang w:eastAsia="en-US"/>
        </w:rPr>
        <w:t>Технология мяса и мясопродуктов</w:t>
      </w:r>
      <w:r w:rsidR="001225DD">
        <w:rPr>
          <w:rFonts w:eastAsiaTheme="minorHAnsi" w:cstheme="minorHAnsi"/>
          <w:sz w:val="24"/>
          <w:szCs w:val="24"/>
          <w:lang w:eastAsia="en-US"/>
        </w:rPr>
        <w:t>»</w:t>
      </w:r>
      <w:r w:rsidRPr="00E2269E">
        <w:rPr>
          <w:rFonts w:eastAsiaTheme="minorHAnsi" w:cstheme="minorHAnsi"/>
          <w:sz w:val="24"/>
          <w:szCs w:val="24"/>
          <w:lang w:eastAsia="en-US"/>
        </w:rPr>
        <w:t>.</w:t>
      </w:r>
    </w:p>
    <w:p w:rsidR="003F3A18" w:rsidRPr="00E2269E" w:rsidRDefault="003F3A18" w:rsidP="00E2269E">
      <w:pPr>
        <w:pStyle w:val="ab"/>
        <w:spacing w:line="23" w:lineRule="atLeast"/>
        <w:ind w:firstLine="720"/>
        <w:contextualSpacing/>
        <w:jc w:val="both"/>
        <w:rPr>
          <w:rFonts w:eastAsiaTheme="minorHAnsi" w:cstheme="minorHAnsi"/>
          <w:sz w:val="24"/>
          <w:szCs w:val="24"/>
          <w:lang w:eastAsia="en-US"/>
        </w:rPr>
      </w:pPr>
    </w:p>
    <w:p w:rsidR="003F3A18" w:rsidRDefault="003F3A18" w:rsidP="001225DD">
      <w:pPr>
        <w:pStyle w:val="ab"/>
        <w:spacing w:line="23" w:lineRule="atLeast"/>
        <w:contextualSpacing/>
        <w:jc w:val="center"/>
        <w:outlineLvl w:val="0"/>
        <w:rPr>
          <w:rFonts w:eastAsiaTheme="minorHAnsi" w:cstheme="minorHAnsi"/>
          <w:b/>
          <w:sz w:val="24"/>
          <w:szCs w:val="24"/>
          <w:lang w:eastAsia="en-US"/>
        </w:rPr>
      </w:pPr>
      <w:bookmarkStart w:id="4" w:name="_Toc108704997"/>
      <w:r w:rsidRPr="00E2269E">
        <w:rPr>
          <w:rFonts w:eastAsiaTheme="minorHAnsi" w:cstheme="minorHAnsi"/>
          <w:b/>
          <w:sz w:val="24"/>
          <w:szCs w:val="24"/>
          <w:lang w:eastAsia="en-US"/>
        </w:rPr>
        <w:t>1.3. Цели и задачи дисциплины – требования к р</w:t>
      </w:r>
      <w:r w:rsidR="00AB36D9" w:rsidRPr="00E2269E">
        <w:rPr>
          <w:rFonts w:eastAsiaTheme="minorHAnsi" w:cstheme="minorHAnsi"/>
          <w:b/>
          <w:sz w:val="24"/>
          <w:szCs w:val="24"/>
          <w:lang w:eastAsia="en-US"/>
        </w:rPr>
        <w:t>езультатам освоения дисциплины</w:t>
      </w:r>
      <w:bookmarkEnd w:id="4"/>
    </w:p>
    <w:p w:rsidR="001225DD" w:rsidRPr="00E2269E" w:rsidRDefault="001225DD" w:rsidP="001225DD">
      <w:pPr>
        <w:pStyle w:val="ab"/>
        <w:spacing w:line="23" w:lineRule="atLeast"/>
        <w:contextualSpacing/>
        <w:jc w:val="center"/>
        <w:outlineLvl w:val="0"/>
        <w:rPr>
          <w:rFonts w:eastAsiaTheme="minorHAnsi" w:cstheme="minorHAnsi"/>
          <w:b/>
          <w:sz w:val="24"/>
          <w:szCs w:val="24"/>
          <w:lang w:eastAsia="en-US"/>
        </w:rPr>
      </w:pPr>
    </w:p>
    <w:p w:rsidR="00AB36D9" w:rsidRPr="00E2269E" w:rsidRDefault="003F3A18" w:rsidP="00E2269E">
      <w:pPr>
        <w:pStyle w:val="ab"/>
        <w:spacing w:line="23" w:lineRule="atLeast"/>
        <w:ind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eastAsiaTheme="minorHAnsi" w:cstheme="minorHAnsi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E2269E">
        <w:rPr>
          <w:rFonts w:eastAsiaTheme="minorHAnsi" w:cstheme="minorHAnsi"/>
          <w:b/>
          <w:sz w:val="24"/>
          <w:szCs w:val="24"/>
          <w:lang w:eastAsia="en-US"/>
        </w:rPr>
        <w:t>знать: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cstheme="minorHAnsi"/>
          <w:sz w:val="24"/>
          <w:szCs w:val="24"/>
        </w:rPr>
        <w:t xml:space="preserve">понятия механизации и автоматизации производства, их задачи; 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cstheme="minorHAnsi"/>
          <w:sz w:val="24"/>
          <w:szCs w:val="24"/>
        </w:rPr>
        <w:t xml:space="preserve">принципы измерения, регулирования, контроля и автоматического управления параметрами технологического процесса; 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cstheme="minorHAnsi"/>
          <w:sz w:val="24"/>
          <w:szCs w:val="24"/>
        </w:rPr>
        <w:t xml:space="preserve">основные понятия автоматизированной обработки информации; классификацию автоматических систем и средств измерений; 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cstheme="minorHAnsi"/>
          <w:sz w:val="24"/>
          <w:szCs w:val="24"/>
        </w:rPr>
        <w:t xml:space="preserve">общие сведения об автоматизированных системах управления (далее - АСУ) и системах автоматического управления (далее - САУ); 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cstheme="minorHAnsi"/>
          <w:sz w:val="24"/>
          <w:szCs w:val="24"/>
        </w:rPr>
        <w:t xml:space="preserve">классификацию технических средств автоматизации; 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cstheme="minorHAnsi"/>
          <w:sz w:val="24"/>
          <w:szCs w:val="24"/>
        </w:rPr>
        <w:t>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 типовые средства измерений, область их применения; типовые системы автоматического регулирования технологических процессов, область их применения.</w:t>
      </w:r>
    </w:p>
    <w:p w:rsidR="00AB36D9" w:rsidRPr="00E2269E" w:rsidRDefault="00AB36D9" w:rsidP="00E2269E">
      <w:pPr>
        <w:pStyle w:val="ab"/>
        <w:spacing w:line="23" w:lineRule="atLeast"/>
        <w:ind w:firstLine="720"/>
        <w:contextualSpacing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E2269E">
        <w:rPr>
          <w:rFonts w:eastAsiaTheme="minorHAnsi" w:cstheme="minorHAnsi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E2269E">
        <w:rPr>
          <w:rFonts w:eastAsiaTheme="minorHAnsi" w:cstheme="minorHAnsi"/>
          <w:b/>
          <w:sz w:val="24"/>
          <w:szCs w:val="24"/>
          <w:lang w:eastAsia="en-US"/>
        </w:rPr>
        <w:t>уметь: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 xml:space="preserve">использовать в производственной деятельности средства механизации и автоматизации технологических процессов; </w:t>
      </w:r>
    </w:p>
    <w:p w:rsidR="00AB36D9" w:rsidRPr="00E2269E" w:rsidRDefault="00AB36D9" w:rsidP="00E2269E">
      <w:pPr>
        <w:pStyle w:val="ab"/>
        <w:numPr>
          <w:ilvl w:val="0"/>
          <w:numId w:val="14"/>
        </w:numPr>
        <w:spacing w:line="23" w:lineRule="atLeast"/>
        <w:ind w:left="0" w:firstLine="720"/>
        <w:contextualSpacing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 xml:space="preserve">проектировать, производить настройку и сборку систем автоматизации. </w:t>
      </w:r>
    </w:p>
    <w:p w:rsidR="00E61109" w:rsidRPr="001225DD" w:rsidRDefault="00AB36D9" w:rsidP="001225DD">
      <w:pPr>
        <w:ind w:firstLine="709"/>
        <w:contextualSpacing/>
        <w:jc w:val="both"/>
        <w:rPr>
          <w:rFonts w:cstheme="minorHAnsi"/>
          <w:b/>
          <w:bCs/>
          <w:sz w:val="24"/>
          <w:szCs w:val="24"/>
          <w:lang w:eastAsia="ar-SA"/>
        </w:rPr>
      </w:pPr>
      <w:r w:rsidRPr="00E2269E">
        <w:rPr>
          <w:rFonts w:cstheme="minorHAnsi"/>
          <w:bCs/>
          <w:sz w:val="24"/>
          <w:szCs w:val="24"/>
          <w:lang w:eastAsia="ar-SA"/>
        </w:rPr>
        <w:t>В результате освоения учебной</w:t>
      </w:r>
      <w:r w:rsidR="001225DD">
        <w:rPr>
          <w:rFonts w:cstheme="minorHAnsi"/>
          <w:bCs/>
          <w:sz w:val="24"/>
          <w:szCs w:val="24"/>
          <w:lang w:eastAsia="ar-SA"/>
        </w:rPr>
        <w:t xml:space="preserve"> дисциплины обучающийся должен </w:t>
      </w:r>
      <w:r w:rsidRPr="001225DD">
        <w:rPr>
          <w:rFonts w:cstheme="minorHAnsi"/>
          <w:b/>
          <w:bCs/>
          <w:sz w:val="24"/>
          <w:szCs w:val="24"/>
          <w:lang w:eastAsia="ar-SA"/>
        </w:rPr>
        <w:t>овладеть следующими компетенциями: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5494"/>
      </w:tblGrid>
      <w:tr w:rsidR="005C593F" w:rsidRPr="00E2269E" w:rsidTr="001225DD">
        <w:trPr>
          <w:tblHeader/>
        </w:trPr>
        <w:tc>
          <w:tcPr>
            <w:tcW w:w="1951" w:type="dxa"/>
          </w:tcPr>
          <w:p w:rsidR="005C593F" w:rsidRP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1225DD">
              <w:rPr>
                <w:rFonts w:cstheme="minorHAnsi"/>
                <w:b/>
                <w:sz w:val="24"/>
                <w:szCs w:val="24"/>
              </w:rPr>
              <w:lastRenderedPageBreak/>
              <w:t xml:space="preserve">Коды </w:t>
            </w:r>
            <w:proofErr w:type="gramStart"/>
            <w:r w:rsidRPr="001225DD">
              <w:rPr>
                <w:rFonts w:cstheme="minorHAnsi"/>
                <w:b/>
                <w:sz w:val="24"/>
                <w:szCs w:val="24"/>
              </w:rPr>
              <w:t>ОК</w:t>
            </w:r>
            <w:proofErr w:type="gramEnd"/>
            <w:r w:rsidRPr="001225DD">
              <w:rPr>
                <w:rFonts w:cstheme="minorHAnsi"/>
                <w:b/>
                <w:sz w:val="24"/>
                <w:szCs w:val="24"/>
              </w:rPr>
              <w:t>, ПК</w:t>
            </w:r>
          </w:p>
        </w:tc>
        <w:tc>
          <w:tcPr>
            <w:tcW w:w="2126" w:type="dxa"/>
          </w:tcPr>
          <w:p w:rsidR="005C593F" w:rsidRPr="00E2269E" w:rsidRDefault="005C593F" w:rsidP="00E2269E">
            <w:pPr>
              <w:pStyle w:val="ab"/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Уметь</w:t>
            </w:r>
          </w:p>
        </w:tc>
        <w:tc>
          <w:tcPr>
            <w:tcW w:w="5494" w:type="dxa"/>
          </w:tcPr>
          <w:p w:rsidR="005C593F" w:rsidRPr="00E2269E" w:rsidRDefault="005C593F" w:rsidP="00E2269E">
            <w:pPr>
              <w:pStyle w:val="ab"/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Знать</w:t>
            </w:r>
          </w:p>
        </w:tc>
      </w:tr>
      <w:tr w:rsidR="00A076BA" w:rsidRPr="00E2269E" w:rsidTr="001225DD">
        <w:trPr>
          <w:trHeight w:val="2047"/>
        </w:trPr>
        <w:tc>
          <w:tcPr>
            <w:tcW w:w="1951" w:type="dxa"/>
          </w:tcPr>
          <w:p w:rsidR="001225DD" w:rsidRDefault="00A076BA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proofErr w:type="gramStart"/>
            <w:r w:rsidRPr="00E2269E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cstheme="minorHAnsi"/>
                <w:sz w:val="24"/>
                <w:szCs w:val="24"/>
              </w:rPr>
              <w:t xml:space="preserve"> 1 - 9 </w:t>
            </w:r>
          </w:p>
          <w:p w:rsidR="001225DD" w:rsidRDefault="00A076BA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ПК 1.1 - 1.4, </w:t>
            </w:r>
          </w:p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ПК </w:t>
            </w:r>
            <w:r w:rsidR="00A076BA" w:rsidRPr="00E2269E">
              <w:rPr>
                <w:rFonts w:cstheme="minorHAnsi"/>
                <w:sz w:val="24"/>
                <w:szCs w:val="24"/>
              </w:rPr>
              <w:t xml:space="preserve">2.1 - 2.3, </w:t>
            </w:r>
          </w:p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ПК </w:t>
            </w:r>
            <w:r w:rsidR="00A076BA" w:rsidRPr="00E2269E">
              <w:rPr>
                <w:rFonts w:cstheme="minorHAnsi"/>
                <w:sz w:val="24"/>
                <w:szCs w:val="24"/>
              </w:rPr>
              <w:t xml:space="preserve">3.1 - 3.4, </w:t>
            </w:r>
          </w:p>
          <w:p w:rsidR="00A076BA" w:rsidRPr="00E2269E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ПЕ </w:t>
            </w:r>
            <w:r w:rsidR="00A076BA" w:rsidRPr="00E2269E">
              <w:rPr>
                <w:rFonts w:cstheme="minorHAnsi"/>
                <w:sz w:val="24"/>
                <w:szCs w:val="24"/>
              </w:rPr>
              <w:t>4.1 - 4.5</w:t>
            </w:r>
          </w:p>
        </w:tc>
        <w:tc>
          <w:tcPr>
            <w:tcW w:w="2126" w:type="dxa"/>
          </w:tcPr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 xml:space="preserve">использовать в производственной деятельности средства механизации и автоматизации технологических процессов; </w:t>
            </w:r>
          </w:p>
          <w:p w:rsidR="00A076BA" w:rsidRPr="00E2269E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>проектировать, производить настройку и с</w:t>
            </w:r>
            <w:r>
              <w:rPr>
                <w:rFonts w:cstheme="minorHAnsi"/>
                <w:sz w:val="24"/>
                <w:szCs w:val="24"/>
              </w:rPr>
              <w:t>борку систем автоматизации</w:t>
            </w:r>
          </w:p>
          <w:p w:rsidR="00A076BA" w:rsidRPr="00E2269E" w:rsidRDefault="00A076BA" w:rsidP="00E2269E">
            <w:pPr>
              <w:pStyle w:val="ab"/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494" w:type="dxa"/>
          </w:tcPr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 xml:space="preserve">понятия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</w:t>
            </w:r>
          </w:p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>основные понятия автоматизированной обработки информации; классификацию автоматических систем и средств измерений;</w:t>
            </w:r>
          </w:p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 xml:space="preserve">общие сведения об автоматизированных системах управления (далее - АСУ) и системах автоматического управления (далее - САУ); </w:t>
            </w:r>
          </w:p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 xml:space="preserve">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 </w:t>
            </w:r>
          </w:p>
          <w:p w:rsidR="001225DD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>типовые средства измерений, о</w:t>
            </w:r>
            <w:r>
              <w:rPr>
                <w:rFonts w:cstheme="minorHAnsi"/>
                <w:sz w:val="24"/>
                <w:szCs w:val="24"/>
              </w:rPr>
              <w:t>бласть их применения;</w:t>
            </w:r>
          </w:p>
          <w:p w:rsidR="00A076BA" w:rsidRPr="00E2269E" w:rsidRDefault="001225DD" w:rsidP="00E2269E">
            <w:pPr>
              <w:pStyle w:val="ab"/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="00A076BA" w:rsidRPr="00E2269E">
              <w:rPr>
                <w:rFonts w:cstheme="minorHAnsi"/>
                <w:sz w:val="24"/>
                <w:szCs w:val="24"/>
              </w:rPr>
              <w:t>типовые системы автоматического регулирования технологических процессов, область их применения</w:t>
            </w:r>
          </w:p>
        </w:tc>
      </w:tr>
    </w:tbl>
    <w:p w:rsidR="009B303D" w:rsidRPr="00E2269E" w:rsidRDefault="009B303D" w:rsidP="00E2269E">
      <w:pPr>
        <w:pStyle w:val="ab"/>
        <w:spacing w:line="23" w:lineRule="atLeast"/>
        <w:contextualSpacing/>
        <w:rPr>
          <w:rFonts w:cstheme="minorHAnsi"/>
          <w:color w:val="000000"/>
          <w:sz w:val="24"/>
          <w:szCs w:val="24"/>
        </w:rPr>
      </w:pPr>
    </w:p>
    <w:p w:rsidR="00924C3C" w:rsidRPr="00E2269E" w:rsidRDefault="00C86765" w:rsidP="001225DD">
      <w:pPr>
        <w:pStyle w:val="ab"/>
        <w:spacing w:line="23" w:lineRule="atLeast"/>
        <w:contextualSpacing/>
        <w:jc w:val="center"/>
        <w:outlineLvl w:val="0"/>
        <w:rPr>
          <w:rFonts w:cstheme="minorHAnsi"/>
          <w:b/>
          <w:sz w:val="24"/>
          <w:szCs w:val="24"/>
        </w:rPr>
      </w:pPr>
      <w:bookmarkStart w:id="5" w:name="_Toc108704998"/>
      <w:r w:rsidRPr="00E2269E">
        <w:rPr>
          <w:rFonts w:cstheme="minorHAnsi"/>
          <w:b/>
          <w:sz w:val="24"/>
          <w:szCs w:val="24"/>
        </w:rPr>
        <w:t>1.4</w:t>
      </w:r>
      <w:r w:rsidR="00E2269E">
        <w:rPr>
          <w:rFonts w:cstheme="minorHAnsi"/>
          <w:b/>
          <w:sz w:val="24"/>
          <w:szCs w:val="24"/>
        </w:rPr>
        <w:t>.</w:t>
      </w:r>
      <w:r w:rsidRPr="00E2269E">
        <w:rPr>
          <w:rFonts w:cstheme="minorHAnsi"/>
          <w:b/>
          <w:sz w:val="24"/>
          <w:szCs w:val="24"/>
        </w:rPr>
        <w:t xml:space="preserve"> К</w:t>
      </w:r>
      <w:r w:rsidR="00924C3C" w:rsidRPr="00E2269E">
        <w:rPr>
          <w:rFonts w:cstheme="minorHAnsi"/>
          <w:b/>
          <w:sz w:val="24"/>
          <w:szCs w:val="24"/>
        </w:rPr>
        <w:t xml:space="preserve">оличество часов на освоение рабочей программы </w:t>
      </w:r>
      <w:r w:rsidRPr="00E2269E">
        <w:rPr>
          <w:rFonts w:cstheme="minorHAnsi"/>
          <w:b/>
          <w:sz w:val="24"/>
          <w:szCs w:val="24"/>
        </w:rPr>
        <w:t xml:space="preserve"> учебной </w:t>
      </w:r>
      <w:r w:rsidR="00924C3C" w:rsidRPr="00E2269E">
        <w:rPr>
          <w:rFonts w:cstheme="minorHAnsi"/>
          <w:b/>
          <w:sz w:val="24"/>
          <w:szCs w:val="24"/>
        </w:rPr>
        <w:t>дисциплины</w:t>
      </w:r>
      <w:bookmarkEnd w:id="5"/>
    </w:p>
    <w:p w:rsidR="001225DD" w:rsidRPr="001225DD" w:rsidRDefault="001225DD" w:rsidP="001225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225DD" w:rsidRPr="001225DD" w:rsidRDefault="001225DD" w:rsidP="001225D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>Максимальная учебная наг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рузка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составляет 105</w:t>
      </w: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часов, в том числе:</w:t>
      </w:r>
    </w:p>
    <w:p w:rsidR="001225DD" w:rsidRPr="001225DD" w:rsidRDefault="001225DD" w:rsidP="001225DD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></w:t>
      </w: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proofErr w:type="gramStart"/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>обязательная</w:t>
      </w:r>
      <w:proofErr w:type="gramEnd"/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аудиторная уч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ебная нагрузка обучающегося – 70</w:t>
      </w: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часов;</w:t>
      </w:r>
    </w:p>
    <w:p w:rsidR="001225DD" w:rsidRPr="001225DD" w:rsidRDefault="001225DD" w:rsidP="001225DD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></w:t>
      </w: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самостоя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тельная работа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35 часов</w:t>
      </w:r>
      <w:r w:rsidRPr="001225D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1225DD" w:rsidRDefault="001225DD" w:rsidP="00E2269E">
      <w:pPr>
        <w:pStyle w:val="ab"/>
        <w:spacing w:line="23" w:lineRule="atLeast"/>
        <w:contextualSpacing/>
        <w:rPr>
          <w:rFonts w:cstheme="minorHAnsi"/>
          <w:sz w:val="24"/>
          <w:szCs w:val="24"/>
        </w:rPr>
      </w:pPr>
    </w:p>
    <w:p w:rsidR="004F740A" w:rsidRPr="00E2269E" w:rsidRDefault="004F740A" w:rsidP="00E2269E">
      <w:pPr>
        <w:tabs>
          <w:tab w:val="left" w:pos="0"/>
        </w:tabs>
        <w:contextualSpacing/>
        <w:jc w:val="both"/>
        <w:rPr>
          <w:rFonts w:cstheme="minorHAnsi"/>
          <w:sz w:val="24"/>
          <w:szCs w:val="24"/>
        </w:rPr>
      </w:pPr>
    </w:p>
    <w:p w:rsidR="00924C3C" w:rsidRDefault="005E0CBB" w:rsidP="001225DD">
      <w:pPr>
        <w:pStyle w:val="a4"/>
        <w:tabs>
          <w:tab w:val="left" w:pos="0"/>
        </w:tabs>
        <w:ind w:left="1065"/>
        <w:jc w:val="center"/>
        <w:outlineLvl w:val="0"/>
        <w:rPr>
          <w:rFonts w:cstheme="minorHAnsi"/>
          <w:b/>
          <w:sz w:val="24"/>
          <w:szCs w:val="24"/>
        </w:rPr>
      </w:pPr>
      <w:bookmarkStart w:id="6" w:name="_Toc108704999"/>
      <w:r w:rsidRPr="00E2269E">
        <w:rPr>
          <w:rFonts w:cstheme="minorHAnsi"/>
          <w:b/>
          <w:sz w:val="24"/>
          <w:szCs w:val="24"/>
        </w:rPr>
        <w:t>2.</w:t>
      </w:r>
      <w:r w:rsidR="00E2269E">
        <w:rPr>
          <w:rFonts w:cstheme="minorHAnsi"/>
          <w:b/>
          <w:sz w:val="24"/>
          <w:szCs w:val="24"/>
        </w:rPr>
        <w:t xml:space="preserve"> </w:t>
      </w:r>
      <w:r w:rsidR="00C11AEE" w:rsidRPr="00E2269E">
        <w:rPr>
          <w:rFonts w:cstheme="minorHAnsi"/>
          <w:b/>
          <w:sz w:val="24"/>
          <w:szCs w:val="24"/>
        </w:rPr>
        <w:t>СТРУКТУРА И СОДЕРЖАНИЕУЧЕБНОЙДИСЦИПЛИН</w:t>
      </w:r>
      <w:bookmarkEnd w:id="6"/>
    </w:p>
    <w:p w:rsidR="001225DD" w:rsidRPr="00E2269E" w:rsidRDefault="001225DD" w:rsidP="001225DD">
      <w:pPr>
        <w:pStyle w:val="a4"/>
        <w:tabs>
          <w:tab w:val="left" w:pos="0"/>
        </w:tabs>
        <w:ind w:left="1065"/>
        <w:jc w:val="center"/>
        <w:outlineLvl w:val="0"/>
        <w:rPr>
          <w:rFonts w:cstheme="minorHAnsi"/>
          <w:b/>
          <w:sz w:val="24"/>
          <w:szCs w:val="24"/>
        </w:rPr>
      </w:pPr>
    </w:p>
    <w:p w:rsidR="00924C3C" w:rsidRDefault="00C11AEE" w:rsidP="001225DD">
      <w:pPr>
        <w:tabs>
          <w:tab w:val="left" w:pos="0"/>
        </w:tabs>
        <w:contextualSpacing/>
        <w:jc w:val="center"/>
        <w:outlineLvl w:val="0"/>
        <w:rPr>
          <w:rFonts w:cstheme="minorHAnsi"/>
          <w:b/>
          <w:sz w:val="24"/>
          <w:szCs w:val="24"/>
        </w:rPr>
      </w:pPr>
      <w:bookmarkStart w:id="7" w:name="_Toc108705000"/>
      <w:r w:rsidRPr="00E2269E">
        <w:rPr>
          <w:rFonts w:cstheme="minorHAnsi"/>
          <w:b/>
          <w:sz w:val="24"/>
          <w:szCs w:val="24"/>
        </w:rPr>
        <w:t>2.1</w:t>
      </w:r>
      <w:r w:rsidR="00E2269E">
        <w:rPr>
          <w:rFonts w:cstheme="minorHAnsi"/>
          <w:b/>
          <w:sz w:val="24"/>
          <w:szCs w:val="24"/>
        </w:rPr>
        <w:t xml:space="preserve">. </w:t>
      </w:r>
      <w:r w:rsidR="00924C3C" w:rsidRPr="00E2269E">
        <w:rPr>
          <w:rFonts w:cstheme="minorHAnsi"/>
          <w:b/>
          <w:sz w:val="24"/>
          <w:szCs w:val="24"/>
        </w:rPr>
        <w:t>Объем учебной дисциплины и виды учебной работы</w:t>
      </w:r>
      <w:bookmarkEnd w:id="7"/>
    </w:p>
    <w:p w:rsidR="001225DD" w:rsidRPr="00E2269E" w:rsidRDefault="001225DD" w:rsidP="00E2269E">
      <w:pPr>
        <w:tabs>
          <w:tab w:val="left" w:pos="0"/>
        </w:tabs>
        <w:contextualSpacing/>
        <w:outlineLvl w:val="0"/>
        <w:rPr>
          <w:rFonts w:cstheme="minorHAnsi"/>
          <w:b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924C3C" w:rsidRPr="00E2269E" w:rsidTr="0037393B">
        <w:tc>
          <w:tcPr>
            <w:tcW w:w="7621" w:type="dxa"/>
          </w:tcPr>
          <w:p w:rsidR="00924C3C" w:rsidRPr="00E2269E" w:rsidRDefault="00924C3C" w:rsidP="00E2269E">
            <w:pPr>
              <w:tabs>
                <w:tab w:val="left" w:pos="0"/>
              </w:tabs>
              <w:spacing w:line="23" w:lineRule="atLeast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50" w:type="dxa"/>
          </w:tcPr>
          <w:p w:rsidR="00924C3C" w:rsidRPr="00E2269E" w:rsidRDefault="00924C3C" w:rsidP="00E2269E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Объем часов</w:t>
            </w:r>
          </w:p>
        </w:tc>
      </w:tr>
      <w:tr w:rsidR="00924C3C" w:rsidRPr="00E2269E" w:rsidTr="0037393B">
        <w:tc>
          <w:tcPr>
            <w:tcW w:w="7621" w:type="dxa"/>
          </w:tcPr>
          <w:p w:rsidR="00924C3C" w:rsidRPr="00E2269E" w:rsidRDefault="00924C3C" w:rsidP="00E2269E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950" w:type="dxa"/>
          </w:tcPr>
          <w:p w:rsidR="00924C3C" w:rsidRPr="00E2269E" w:rsidRDefault="0071406C" w:rsidP="00E2269E">
            <w:pPr>
              <w:tabs>
                <w:tab w:val="left" w:pos="0"/>
              </w:tabs>
              <w:spacing w:line="23" w:lineRule="atLeast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105</w:t>
            </w:r>
          </w:p>
        </w:tc>
      </w:tr>
      <w:tr w:rsidR="00924C3C" w:rsidRPr="00E2269E" w:rsidTr="0037393B">
        <w:tc>
          <w:tcPr>
            <w:tcW w:w="7621" w:type="dxa"/>
          </w:tcPr>
          <w:p w:rsidR="00924C3C" w:rsidRPr="00E2269E" w:rsidRDefault="00924C3C" w:rsidP="00E2269E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E2269E">
              <w:rPr>
                <w:rFonts w:cstheme="minorHAnsi"/>
                <w:b/>
                <w:sz w:val="24"/>
                <w:szCs w:val="24"/>
              </w:rPr>
              <w:t>Обязательная</w:t>
            </w:r>
            <w:proofErr w:type="gramEnd"/>
            <w:r w:rsidRPr="00E2269E">
              <w:rPr>
                <w:rFonts w:cstheme="minorHAnsi"/>
                <w:b/>
                <w:sz w:val="24"/>
                <w:szCs w:val="24"/>
              </w:rPr>
              <w:t xml:space="preserve"> аудиторная учебная нагрузка (всего)</w:t>
            </w:r>
          </w:p>
        </w:tc>
        <w:tc>
          <w:tcPr>
            <w:tcW w:w="1950" w:type="dxa"/>
          </w:tcPr>
          <w:p w:rsidR="00924C3C" w:rsidRPr="00E2269E" w:rsidRDefault="0071406C" w:rsidP="00E2269E">
            <w:pPr>
              <w:tabs>
                <w:tab w:val="left" w:pos="0"/>
              </w:tabs>
              <w:spacing w:line="23" w:lineRule="atLeast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70</w:t>
            </w:r>
          </w:p>
        </w:tc>
      </w:tr>
      <w:tr w:rsidR="00924C3C" w:rsidRPr="00E2269E" w:rsidTr="0037393B">
        <w:tc>
          <w:tcPr>
            <w:tcW w:w="7621" w:type="dxa"/>
          </w:tcPr>
          <w:p w:rsidR="00924C3C" w:rsidRPr="00E2269E" w:rsidRDefault="00924C3C" w:rsidP="00E2269E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в том числе:</w:t>
            </w:r>
          </w:p>
          <w:p w:rsidR="00924C3C" w:rsidRPr="00E2269E" w:rsidRDefault="00924C3C" w:rsidP="00E2269E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практические занятия</w:t>
            </w:r>
          </w:p>
        </w:tc>
        <w:tc>
          <w:tcPr>
            <w:tcW w:w="1950" w:type="dxa"/>
          </w:tcPr>
          <w:p w:rsidR="00924C3C" w:rsidRPr="001225DD" w:rsidRDefault="00924C3C" w:rsidP="001225DD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</w:p>
          <w:p w:rsidR="00924C3C" w:rsidRPr="00E2269E" w:rsidRDefault="0071406C" w:rsidP="001225DD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1225DD">
              <w:rPr>
                <w:rFonts w:cstheme="minorHAnsi"/>
                <w:sz w:val="24"/>
                <w:szCs w:val="24"/>
              </w:rPr>
              <w:t>30</w:t>
            </w:r>
          </w:p>
        </w:tc>
      </w:tr>
      <w:tr w:rsidR="00924C3C" w:rsidRPr="00E2269E" w:rsidTr="0037393B">
        <w:tc>
          <w:tcPr>
            <w:tcW w:w="7621" w:type="dxa"/>
          </w:tcPr>
          <w:p w:rsidR="00924C3C" w:rsidRPr="001225DD" w:rsidRDefault="00924C3C" w:rsidP="00E2269E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Самостоятельная работа</w:t>
            </w:r>
            <w:r w:rsidR="00CE7AFA" w:rsidRPr="00E2269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225DD">
              <w:rPr>
                <w:rFonts w:cstheme="minorHAnsi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1950" w:type="dxa"/>
          </w:tcPr>
          <w:p w:rsidR="00106D8C" w:rsidRPr="00E2269E" w:rsidRDefault="0071406C" w:rsidP="00E2269E">
            <w:pPr>
              <w:tabs>
                <w:tab w:val="left" w:pos="0"/>
              </w:tabs>
              <w:spacing w:line="23" w:lineRule="atLeast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35</w:t>
            </w:r>
          </w:p>
        </w:tc>
      </w:tr>
      <w:tr w:rsidR="001225DD" w:rsidRPr="00E2269E" w:rsidTr="00436906">
        <w:tc>
          <w:tcPr>
            <w:tcW w:w="9571" w:type="dxa"/>
            <w:gridSpan w:val="2"/>
          </w:tcPr>
          <w:p w:rsidR="001225DD" w:rsidRPr="00E2269E" w:rsidRDefault="001225DD" w:rsidP="001225DD">
            <w:pPr>
              <w:tabs>
                <w:tab w:val="left" w:pos="0"/>
              </w:tabs>
              <w:spacing w:line="23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cstheme="minorHAnsi"/>
                <w:b/>
                <w:sz w:val="24"/>
                <w:szCs w:val="24"/>
              </w:rPr>
              <w:t>– д</w:t>
            </w:r>
            <w:r w:rsidRPr="00E2269E">
              <w:rPr>
                <w:rFonts w:cstheme="minorHAnsi"/>
                <w:b/>
                <w:sz w:val="24"/>
                <w:szCs w:val="24"/>
              </w:rPr>
              <w:t>ифференцированный зачет</w:t>
            </w:r>
          </w:p>
        </w:tc>
      </w:tr>
    </w:tbl>
    <w:p w:rsidR="00924C3C" w:rsidRPr="00E2269E" w:rsidRDefault="00924C3C" w:rsidP="00E2269E">
      <w:pPr>
        <w:contextualSpacing/>
        <w:rPr>
          <w:rFonts w:cstheme="minorHAnsi"/>
          <w:sz w:val="24"/>
          <w:szCs w:val="24"/>
        </w:rPr>
      </w:pPr>
    </w:p>
    <w:p w:rsidR="00924C3C" w:rsidRPr="00E2269E" w:rsidRDefault="00924C3C" w:rsidP="00E2269E">
      <w:pPr>
        <w:contextualSpacing/>
        <w:rPr>
          <w:rFonts w:cstheme="minorHAnsi"/>
          <w:sz w:val="24"/>
          <w:szCs w:val="24"/>
        </w:rPr>
        <w:sectPr w:rsidR="00924C3C" w:rsidRPr="00E2269E" w:rsidSect="00E2269E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1401A7" w:rsidRPr="00E2269E" w:rsidRDefault="005E0CBB" w:rsidP="00E2269E">
      <w:pPr>
        <w:pStyle w:val="ab"/>
        <w:spacing w:line="23" w:lineRule="atLeast"/>
        <w:ind w:left="1855"/>
        <w:contextualSpacing/>
        <w:outlineLvl w:val="0"/>
        <w:rPr>
          <w:rFonts w:cstheme="minorHAnsi"/>
          <w:b/>
          <w:sz w:val="24"/>
          <w:szCs w:val="24"/>
        </w:rPr>
      </w:pPr>
      <w:bookmarkStart w:id="8" w:name="_Toc108705001"/>
      <w:r w:rsidRPr="00E2269E">
        <w:rPr>
          <w:rFonts w:cstheme="minorHAnsi"/>
          <w:b/>
          <w:sz w:val="24"/>
          <w:szCs w:val="24"/>
        </w:rPr>
        <w:lastRenderedPageBreak/>
        <w:t>2.2</w:t>
      </w:r>
      <w:r w:rsidR="00E2269E">
        <w:rPr>
          <w:rFonts w:cstheme="minorHAnsi"/>
          <w:b/>
          <w:sz w:val="24"/>
          <w:szCs w:val="24"/>
        </w:rPr>
        <w:t xml:space="preserve">. </w:t>
      </w:r>
      <w:r w:rsidR="0022584C" w:rsidRPr="00E2269E">
        <w:rPr>
          <w:rFonts w:cstheme="minorHAnsi"/>
          <w:b/>
          <w:sz w:val="24"/>
          <w:szCs w:val="24"/>
        </w:rPr>
        <w:t>Т</w:t>
      </w:r>
      <w:r w:rsidR="001401A7" w:rsidRPr="00E2269E">
        <w:rPr>
          <w:rFonts w:cstheme="minorHAnsi"/>
          <w:b/>
          <w:sz w:val="24"/>
          <w:szCs w:val="24"/>
        </w:rPr>
        <w:t>ематический план и содержание учебной дисциплины</w:t>
      </w:r>
      <w:proofErr w:type="gramStart"/>
      <w:r w:rsidR="00CE04E3" w:rsidRPr="00E2269E">
        <w:rPr>
          <w:rFonts w:cstheme="minorHAnsi"/>
          <w:b/>
          <w:sz w:val="24"/>
          <w:szCs w:val="24"/>
        </w:rPr>
        <w:t xml:space="preserve"> </w:t>
      </w:r>
      <w:r w:rsidRPr="00E2269E">
        <w:rPr>
          <w:rFonts w:cstheme="minorHAnsi"/>
          <w:b/>
          <w:sz w:val="24"/>
          <w:szCs w:val="24"/>
        </w:rPr>
        <w:t>,</w:t>
      </w:r>
      <w:proofErr w:type="gramEnd"/>
      <w:r w:rsidRPr="00E2269E">
        <w:rPr>
          <w:rFonts w:cstheme="minorHAnsi"/>
          <w:b/>
          <w:sz w:val="24"/>
          <w:szCs w:val="24"/>
        </w:rPr>
        <w:t>с учетом программы воспитания</w:t>
      </w:r>
      <w:bookmarkEnd w:id="8"/>
    </w:p>
    <w:tbl>
      <w:tblPr>
        <w:tblW w:w="137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938"/>
        <w:gridCol w:w="1134"/>
        <w:gridCol w:w="1984"/>
      </w:tblGrid>
      <w:tr w:rsidR="004F740A" w:rsidRPr="00E2269E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Уровень освоения/</w:t>
            </w:r>
          </w:p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4F740A" w:rsidRPr="00E2269E" w:rsidTr="004F740A">
        <w:trPr>
          <w:trHeight w:val="3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3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Раздел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Средства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 xml:space="preserve">Тема 1.1 </w:t>
            </w: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Основные сведения об измерениях и измерительных приборах</w:t>
            </w: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b/>
                <w:sz w:val="24"/>
                <w:szCs w:val="24"/>
              </w:rPr>
            </w:pP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Содержание дисциплины «Автоматизация технологических процессов», ее связь с другими учебными дисциплинами.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eastAsia="Calibri" w:cstheme="minorHAnsi"/>
                <w:sz w:val="24"/>
                <w:szCs w:val="24"/>
              </w:rPr>
              <w:t>1</w:t>
            </w:r>
            <w:r w:rsidR="00E2269E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E2269E">
              <w:rPr>
                <w:rFonts w:eastAsia="Calibri" w:cstheme="minorHAnsi"/>
                <w:sz w:val="24"/>
                <w:szCs w:val="24"/>
              </w:rPr>
              <w:t>/</w:t>
            </w:r>
            <w:r w:rsidR="00E2269E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gramStart"/>
            <w:r w:rsidRPr="00E2269E">
              <w:rPr>
                <w:rFonts w:eastAsia="Calibri"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eastAsia="Calibri" w:cstheme="minorHAnsi"/>
                <w:sz w:val="24"/>
                <w:szCs w:val="24"/>
              </w:rPr>
              <w:t xml:space="preserve"> 1</w:t>
            </w:r>
            <w:r w:rsidR="00E2269E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E61109" w:rsidRPr="00E2269E">
              <w:rPr>
                <w:rFonts w:eastAsia="Calibri" w:cstheme="minorHAnsi"/>
                <w:sz w:val="24"/>
                <w:szCs w:val="24"/>
              </w:rPr>
              <w:t>-</w:t>
            </w:r>
            <w:r w:rsidR="00E2269E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E61109" w:rsidRPr="00E2269E">
              <w:rPr>
                <w:rFonts w:eastAsia="Calibri" w:cstheme="minorHAnsi"/>
                <w:sz w:val="24"/>
                <w:szCs w:val="24"/>
              </w:rPr>
              <w:t>9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Основные виды автоматизации, разновидности систем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</w:t>
            </w:r>
            <w:r w:rsidR="00E2269E"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>/</w:t>
            </w:r>
            <w:r w:rsidR="00E2269E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E2269E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cstheme="minorHAnsi"/>
                <w:sz w:val="24"/>
                <w:szCs w:val="24"/>
              </w:rPr>
              <w:t xml:space="preserve"> 1 - 9</w:t>
            </w:r>
          </w:p>
        </w:tc>
      </w:tr>
      <w:tr w:rsidR="004F740A" w:rsidRPr="00E2269E" w:rsidTr="004F740A">
        <w:trPr>
          <w:trHeight w:val="35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Основные понятия и определения техники измерений.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26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Измерительные преобразователи и приборы.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3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Погрешности измерений.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24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Класс точности средств измерений.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color w:val="000000"/>
                <w:spacing w:val="-10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b/>
                <w:color w:val="000000"/>
                <w:spacing w:val="-10"/>
                <w:w w:val="102"/>
                <w:sz w:val="24"/>
                <w:szCs w:val="24"/>
              </w:rPr>
              <w:t>Содержание практических занятий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sz w:val="24"/>
                <w:szCs w:val="24"/>
              </w:rPr>
              <w:t>Определение класса точности и погрешности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sz w:val="24"/>
                <w:szCs w:val="24"/>
              </w:rPr>
              <w:t>Определение класса точности и погрешности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269E" w:rsidRPr="00E2269E" w:rsidTr="004F740A">
        <w:trPr>
          <w:trHeight w:val="60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pStyle w:val="a4"/>
              <w:shd w:val="clear" w:color="auto" w:fill="FFFFFF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E2269E" w:rsidRPr="00E2269E" w:rsidRDefault="00E2269E" w:rsidP="00E2269E">
            <w:pPr>
              <w:pStyle w:val="a4"/>
              <w:numPr>
                <w:ilvl w:val="0"/>
                <w:numId w:val="16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Классификация и характеристика контрольно-измерительных приборов.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269E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pStyle w:val="ab"/>
              <w:numPr>
                <w:ilvl w:val="0"/>
                <w:numId w:val="16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Понятие о механизации производства, ее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269E" w:rsidRPr="00E2269E" w:rsidTr="00E2269E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pStyle w:val="ab"/>
              <w:numPr>
                <w:ilvl w:val="0"/>
                <w:numId w:val="16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Понятие об автоматизации производства, ее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269E" w:rsidRPr="00E2269E" w:rsidTr="00E2269E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pStyle w:val="ab"/>
              <w:numPr>
                <w:ilvl w:val="0"/>
                <w:numId w:val="16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Типовые средства измерений, область их применения;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269E" w:rsidRPr="00E2269E" w:rsidTr="00E2269E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pacing w:val="-4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pStyle w:val="a4"/>
              <w:numPr>
                <w:ilvl w:val="0"/>
                <w:numId w:val="16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Классификация аналоговых измерительных приборов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shd w:val="clear" w:color="auto" w:fill="FFFFFF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69E" w:rsidRPr="00E2269E" w:rsidRDefault="00E2269E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1.2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Основные сведения об элементах автоматики и измерительных системах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Классификация элементов систем автоматики.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</w:t>
            </w:r>
            <w:r w:rsidR="00E2269E"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>/</w:t>
            </w:r>
            <w:r w:rsidR="00E2269E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E2269E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cstheme="minorHAnsi"/>
                <w:sz w:val="24"/>
                <w:szCs w:val="24"/>
              </w:rPr>
              <w:t xml:space="preserve"> 1 - 9</w:t>
            </w:r>
          </w:p>
          <w:p w:rsidR="00A85AB4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ПК 1.1 - 1.4,</w:t>
            </w:r>
          </w:p>
          <w:p w:rsidR="00A85AB4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2.1 - 2.3, </w:t>
            </w:r>
          </w:p>
          <w:p w:rsidR="00A85AB4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3.1 - 3.4, </w:t>
            </w: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4.1 - 4.5</w:t>
            </w: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</w:t>
            </w:r>
            <w:r w:rsidR="00E2269E"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 xml:space="preserve">/ ПК 1.1 - 1.4, 2.1 - 2.3, </w:t>
            </w: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Статические и динамические характеристики систем автоматики.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4F740A" w:rsidRPr="00E2269E" w:rsidRDefault="004F740A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color w:val="000000"/>
                <w:sz w:val="24"/>
                <w:szCs w:val="24"/>
              </w:rPr>
              <w:t>Составление таблиц статических и динамических характеристик систем автоматики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.</w:t>
            </w:r>
            <w:r w:rsid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color w:val="000000"/>
                <w:sz w:val="24"/>
                <w:szCs w:val="24"/>
              </w:rPr>
              <w:t>Решение тестов по теме «Статические и динамические характеристики систем автоматики»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sz w:val="24"/>
                <w:szCs w:val="24"/>
              </w:rPr>
              <w:t>Составление схемы автоматических систем регулирования  параметров: стабилизирующую, программную, следящую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Система автоматического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Автоматическая защита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7"/>
              </w:numPr>
              <w:shd w:val="clear" w:color="auto" w:fill="FFFFFF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Автоматические регуляторы и исполнительные механизмы.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1.3</w:t>
            </w:r>
          </w:p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7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7"/>
                <w:sz w:val="24"/>
                <w:szCs w:val="24"/>
              </w:rPr>
              <w:t>Средства измерения температуры</w:t>
            </w:r>
          </w:p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7"/>
                <w:sz w:val="24"/>
                <w:szCs w:val="24"/>
              </w:rPr>
            </w:pPr>
          </w:p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7"/>
                <w:sz w:val="24"/>
                <w:szCs w:val="24"/>
              </w:rPr>
            </w:pPr>
          </w:p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температуры.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>/ ПК 1.1 - 1.4, 2.1 - 2.3, 3.1 - 3.4, 4.1 - 4.5</w:t>
            </w: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>/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E2269E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cstheme="minorHAnsi"/>
                <w:sz w:val="24"/>
                <w:szCs w:val="24"/>
              </w:rPr>
              <w:t xml:space="preserve"> 1 - 9 ПК 1.1 - 1.4, 2.1 - 2.3, 3.1 - 3.4, 4.1 - 4.5</w:t>
            </w: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color w:val="000000"/>
                <w:spacing w:val="-7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Термометры расширения.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>Манометрические термометры.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b/>
                <w:bCs/>
                <w:iCs/>
                <w:color w:val="000000"/>
                <w:spacing w:val="-7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Термоэлектрические </w:t>
            </w:r>
            <w:r w:rsidRPr="00E2269E">
              <w:rPr>
                <w:rFonts w:cstheme="minorHAnsi"/>
                <w:color w:val="000000"/>
                <w:spacing w:val="-7"/>
                <w:sz w:val="24"/>
                <w:szCs w:val="24"/>
              </w:rPr>
              <w:t>термопары, их устройство, принцип действия</w:t>
            </w:r>
            <w:r w:rsidRPr="00E2269E">
              <w:rPr>
                <w:rFonts w:cstheme="minorHAnsi"/>
                <w:sz w:val="24"/>
                <w:szCs w:val="24"/>
              </w:rPr>
              <w:t>, особенности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Пирометры </w:t>
            </w:r>
            <w:r w:rsidRPr="00E2269E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излучения (фотоэлектрический, оптический, радиационный).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>Способы градуировки шкалы приборов для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>Способы градуировки шкалы приборов для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sz w:val="24"/>
                <w:szCs w:val="24"/>
              </w:rPr>
              <w:t>Приобретение навыков измерения температуры с помощью термометра сопротивления, поверка термометра по классу точности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8B05B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sz w:val="24"/>
                <w:szCs w:val="24"/>
              </w:rPr>
              <w:t>Приобретение навыков измерения температуры с помощью термометра сопротивления, поверка термометра по классу точности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B4" w:rsidRPr="00E2269E" w:rsidRDefault="00A85AB4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>Контактные методы и средства измерения температуры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>Термопреобразователи</w:t>
            </w:r>
            <w:proofErr w:type="spellEnd"/>
            <w:r w:rsidRPr="00E2269E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сопротивления.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Измерение температуры термометром сопротивления с помощью уравновешенного моста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Тензометрические датчики: назначение, типы, принцип действия.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0"/>
              </w:numPr>
              <w:tabs>
                <w:tab w:val="left" w:pos="0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Вторичные приборы, используемые при измерении температуры.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1.4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2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2"/>
                <w:w w:val="102"/>
                <w:sz w:val="24"/>
                <w:szCs w:val="24"/>
              </w:rPr>
              <w:t>Средства измерения давления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2"/>
                <w:w w:val="102"/>
                <w:sz w:val="24"/>
                <w:szCs w:val="24"/>
              </w:rPr>
            </w:pP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давления.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 ПК 1.1 - 1.4, 2.1 - 2.3</w:t>
            </w: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3/ ПК 1.1 - 1.4, 2.1 - 2.3, 3.1 - 3.4, 4.1 - 4.5</w:t>
            </w:r>
          </w:p>
        </w:tc>
      </w:tr>
      <w:tr w:rsidR="004F740A" w:rsidRPr="00E2269E" w:rsidTr="004F740A">
        <w:trPr>
          <w:trHeight w:val="62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Жидкостные, пружинные, мембранные, </w:t>
            </w: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сильфонные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 xml:space="preserve">  манометры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69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. Составление сравнительных таблиц приборов для измерения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54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color w:val="000000"/>
                <w:spacing w:val="-10"/>
                <w:w w:val="102"/>
                <w:sz w:val="24"/>
                <w:szCs w:val="24"/>
              </w:rPr>
              <w:t>. Составление сравнительных таблиц приборов для измерения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77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lastRenderedPageBreak/>
              <w:t>Самостоятельная работа обучающегося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 приборов для измерения давления в зависимости от условий применения и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37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Манометры </w:t>
            </w:r>
            <w:proofErr w:type="spellStart"/>
            <w:r w:rsidRPr="00E2269E">
              <w:rPr>
                <w:rFonts w:cstheme="minorHAnsi"/>
                <w:sz w:val="24"/>
                <w:szCs w:val="24"/>
              </w:rPr>
              <w:t>электроконтактные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507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Вакуумомеры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1.5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6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2"/>
                <w:w w:val="102"/>
                <w:sz w:val="24"/>
                <w:szCs w:val="24"/>
              </w:rPr>
              <w:t xml:space="preserve">Средства измерения </w:t>
            </w:r>
            <w:r w:rsidRPr="00E2269E">
              <w:rPr>
                <w:rFonts w:cstheme="minorHAnsi"/>
                <w:b/>
                <w:bCs/>
                <w:iCs/>
                <w:color w:val="000000"/>
                <w:spacing w:val="-6"/>
                <w:w w:val="102"/>
                <w:sz w:val="24"/>
                <w:szCs w:val="24"/>
              </w:rPr>
              <w:t>расхода и количества жидкости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6"/>
                <w:w w:val="102"/>
                <w:sz w:val="24"/>
                <w:szCs w:val="24"/>
              </w:rPr>
            </w:pP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Классификация, устройство, принцип действия приборов для измерения расхода и количества жидкости.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 w:rsidR="00A85AB4">
              <w:rPr>
                <w:rFonts w:cstheme="minorHAnsi"/>
                <w:sz w:val="24"/>
                <w:szCs w:val="24"/>
              </w:rPr>
              <w:t xml:space="preserve"> ПК </w:t>
            </w:r>
            <w:r w:rsidRPr="00E2269E">
              <w:rPr>
                <w:rFonts w:cstheme="minorHAnsi"/>
                <w:sz w:val="24"/>
                <w:szCs w:val="24"/>
              </w:rPr>
              <w:t>2.1 - 2.3, 3.1 - 3.4, 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b/>
                <w:bCs/>
                <w:iCs/>
                <w:color w:val="000000"/>
                <w:spacing w:val="-6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Расходомеры постоянного перепада давления, скоростные и объемные счетчики. Устройство, принцип действия,</w:t>
            </w:r>
            <w:r w:rsidRPr="00E2269E">
              <w:rPr>
                <w:rFonts w:cstheme="minorHAnsi"/>
                <w:sz w:val="24"/>
                <w:szCs w:val="24"/>
              </w:rPr>
              <w:t xml:space="preserve"> особенности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b/>
                <w:bCs/>
                <w:iCs/>
                <w:color w:val="000000"/>
                <w:spacing w:val="-6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Расходомеры переменного перепада давления, Устройство, принцип действия,</w:t>
            </w:r>
            <w:r w:rsidRPr="00E2269E">
              <w:rPr>
                <w:rFonts w:cstheme="minorHAnsi"/>
                <w:sz w:val="24"/>
                <w:szCs w:val="24"/>
              </w:rPr>
              <w:t xml:space="preserve"> особенности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 xml:space="preserve">Массовые </w:t>
            </w:r>
            <w:proofErr w:type="spellStart"/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кориолисовые</w:t>
            </w:r>
            <w:proofErr w:type="spellEnd"/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 xml:space="preserve"> расходомеры, вихревые расходомеры. Преимущества и недостатки.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Решение тестов по теме «</w:t>
            </w: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Расходомеры постоянного перепада давления»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Решение тестов по теме </w:t>
            </w: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Расходомеры переменного перепада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53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. Приобретение навыков градуировки мерных сосудов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</w:t>
            </w:r>
            <w:r w:rsidR="00A85AB4"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>/</w:t>
            </w:r>
            <w:r w:rsidR="00A85AB4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E2269E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cstheme="minorHAnsi"/>
                <w:sz w:val="24"/>
                <w:szCs w:val="24"/>
              </w:rPr>
              <w:t xml:space="preserve"> 1 - 9 </w:t>
            </w:r>
          </w:p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ПК 1.1 - 1.4, </w:t>
            </w:r>
          </w:p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2.1 - 2.3, </w:t>
            </w:r>
          </w:p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3.1 - 3.4, </w:t>
            </w: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eastAsia="Times New Roman" w:cstheme="minorHAnsi"/>
                <w:color w:val="000000"/>
                <w:sz w:val="24"/>
                <w:szCs w:val="24"/>
              </w:rPr>
              <w:t>. Приобретение навыков градуировки мерных сосудов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2"/>
              </w:numPr>
              <w:shd w:val="clear" w:color="auto" w:fill="FFFFFF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Электромагнитные расходомеры. Принцип действия, конструкция. Область применения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0A" w:rsidRPr="00E2269E" w:rsidRDefault="004F740A" w:rsidP="00E2269E">
            <w:pPr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jc w:val="center"/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sz w:val="24"/>
                <w:szCs w:val="24"/>
              </w:rPr>
              <w:t>6 СЕМЕСТР (52)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1.6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2"/>
                <w:sz w:val="24"/>
                <w:szCs w:val="24"/>
              </w:rPr>
              <w:t>Средства измерения уровня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Классификация, устройство, принцип действия приборов для измерения уровня.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 w:rsidR="00A85AB4">
              <w:rPr>
                <w:rFonts w:cstheme="minorHAnsi"/>
                <w:sz w:val="24"/>
                <w:szCs w:val="24"/>
              </w:rPr>
              <w:t xml:space="preserve"> ПК </w:t>
            </w:r>
            <w:r w:rsidRPr="00E2269E">
              <w:rPr>
                <w:rFonts w:cstheme="minorHAnsi"/>
                <w:sz w:val="24"/>
                <w:szCs w:val="24"/>
              </w:rPr>
              <w:t>2.1 - 2.3, 3.1 - 3.4, 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Поплавковые уровнемеры, </w:t>
            </w: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4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>Автоматическое регулирование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4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Гидростатические уровнемеры, </w:t>
            </w: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4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Электрические уровнемеры, </w:t>
            </w: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4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spacing w:val="-2"/>
                <w:sz w:val="24"/>
                <w:szCs w:val="24"/>
              </w:rPr>
              <w:t xml:space="preserve">Емкостные  уровнемеры, </w:t>
            </w:r>
            <w:r w:rsidRPr="00E2269E">
              <w:rPr>
                <w:rFonts w:cstheme="minorHAnsi"/>
                <w:spacing w:val="-8"/>
                <w:w w:val="102"/>
                <w:sz w:val="24"/>
                <w:szCs w:val="24"/>
              </w:rPr>
              <w:t>их устройство, принцип действия,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4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spacing w:val="-2"/>
                <w:sz w:val="24"/>
                <w:szCs w:val="24"/>
              </w:rPr>
              <w:t xml:space="preserve">Весовые  уровнемеры, </w:t>
            </w:r>
            <w:r w:rsidRPr="00E2269E">
              <w:rPr>
                <w:rFonts w:cstheme="minorHAnsi"/>
                <w:spacing w:val="-8"/>
                <w:w w:val="102"/>
                <w:sz w:val="24"/>
                <w:szCs w:val="24"/>
              </w:rPr>
              <w:t xml:space="preserve">их устройство, принцип действия, </w:t>
            </w:r>
            <w:r w:rsidRPr="00E2269E">
              <w:rPr>
                <w:rFonts w:cstheme="minorHAnsi"/>
                <w:spacing w:val="-8"/>
                <w:w w:val="102"/>
                <w:sz w:val="24"/>
                <w:szCs w:val="24"/>
              </w:rPr>
              <w:lastRenderedPageBreak/>
              <w:t>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4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8"/>
                <w:w w:val="102"/>
                <w:sz w:val="24"/>
                <w:szCs w:val="24"/>
              </w:rPr>
              <w:t>Ультразвуковые датчики. Принцип действия и назначение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1.7</w:t>
            </w: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  <w:t>Средства измерения плотности,  состава и свойств вещества</w:t>
            </w:r>
          </w:p>
          <w:p w:rsidR="004F740A" w:rsidRPr="00E2269E" w:rsidRDefault="004F740A" w:rsidP="00E2269E">
            <w:pPr>
              <w:shd w:val="clear" w:color="auto" w:fill="FFFFFF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состава и свойств вещества.</w:t>
            </w: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A85AB4">
            <w:pPr>
              <w:pStyle w:val="ab"/>
              <w:spacing w:line="23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 w:rsidR="00A85AB4">
              <w:rPr>
                <w:rFonts w:cstheme="minorHAnsi"/>
                <w:sz w:val="24"/>
                <w:szCs w:val="24"/>
              </w:rPr>
              <w:t xml:space="preserve"> ПК </w:t>
            </w:r>
            <w:r w:rsidRPr="00E2269E">
              <w:rPr>
                <w:rFonts w:cstheme="minorHAnsi"/>
                <w:sz w:val="24"/>
                <w:szCs w:val="24"/>
              </w:rPr>
              <w:t>2.1 - 2.3, 3.1 - 3.4, 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расхода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количества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>Газоанализаторы, приборы для измерения влажности.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Решение тестов по теме «</w:t>
            </w:r>
            <w:r w:rsidRPr="00E2269E">
              <w:rPr>
                <w:rFonts w:cstheme="minorHAnsi"/>
                <w:color w:val="000000"/>
                <w:sz w:val="24"/>
                <w:szCs w:val="24"/>
              </w:rPr>
              <w:t>Классификация, устройство, принцип действия приборов для измерения «количества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Default="004F740A" w:rsidP="00E2269E">
            <w:pPr>
              <w:contextualSpacing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Решение тестов по теме</w:t>
            </w: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«Газоанализаторы, </w:t>
            </w:r>
            <w:r w:rsidR="00A85AB4">
              <w:rPr>
                <w:rFonts w:cstheme="minorHAnsi"/>
                <w:color w:val="000000"/>
                <w:spacing w:val="-3"/>
                <w:sz w:val="24"/>
                <w:szCs w:val="24"/>
              </w:rPr>
              <w:t>приборы для измерения влажности</w:t>
            </w: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>»</w:t>
            </w:r>
            <w:r w:rsidR="00A85AB4">
              <w:rPr>
                <w:rFonts w:cstheme="minorHAnsi"/>
                <w:color w:val="000000"/>
                <w:spacing w:val="-3"/>
                <w:sz w:val="24"/>
                <w:szCs w:val="24"/>
              </w:rPr>
              <w:t>.</w:t>
            </w:r>
          </w:p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473B2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23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Приборы для измерения плотности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473B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22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Различия ареометров постоянного объема и постоянной массы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473B2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22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Гранулометры</w:t>
            </w:r>
            <w:proofErr w:type="spellEnd"/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. Устройство и принцип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Раздел 2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Основы теории автоматического регулирования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2.1</w:t>
            </w:r>
          </w:p>
          <w:p w:rsidR="00A85AB4" w:rsidRPr="00E2269E" w:rsidRDefault="00A85AB4" w:rsidP="00E2269E">
            <w:pPr>
              <w:shd w:val="clear" w:color="auto" w:fill="FFFFFF"/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  <w:t>Автоматическое регулирование, его объекты, их свойства</w:t>
            </w:r>
          </w:p>
          <w:p w:rsidR="00A85AB4" w:rsidRPr="00E2269E" w:rsidRDefault="00A85AB4" w:rsidP="00E2269E">
            <w:pPr>
              <w:shd w:val="clear" w:color="auto" w:fill="FFFFFF"/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</w:p>
          <w:p w:rsidR="00A85AB4" w:rsidRPr="00E2269E" w:rsidRDefault="00A85AB4" w:rsidP="00E2269E">
            <w:pPr>
              <w:shd w:val="clear" w:color="auto" w:fill="FFFFFF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A85AB4" w:rsidRPr="00E2269E" w:rsidRDefault="00A85AB4" w:rsidP="00E2269E">
            <w:pPr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. Классификация автоматических систем регулирования (АСР), их устройство, принцип действия.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 xml:space="preserve">ПК 1.1 - 1.4, 2.1 - 2.3, </w:t>
            </w: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Default="00A85AB4" w:rsidP="00A85AB4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3/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E2269E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E2269E">
              <w:rPr>
                <w:rFonts w:cstheme="minorHAnsi"/>
                <w:sz w:val="24"/>
                <w:szCs w:val="24"/>
              </w:rPr>
              <w:t xml:space="preserve"> 1 - 9 </w:t>
            </w:r>
          </w:p>
          <w:p w:rsidR="00A85AB4" w:rsidRDefault="00A85AB4" w:rsidP="00A85AB4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ПК 1.1 - 1.4, </w:t>
            </w:r>
          </w:p>
          <w:p w:rsidR="00A85AB4" w:rsidRDefault="00A85AB4" w:rsidP="00A85AB4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2.1 - 2.3, </w:t>
            </w:r>
          </w:p>
          <w:p w:rsidR="00A85AB4" w:rsidRPr="00E2269E" w:rsidRDefault="00A85AB4" w:rsidP="00A85AB4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. Семинар по теме «Классификация автоматических систем регулирования (АСР), их устройство, принцип действия».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gramStart"/>
            <w:r w:rsidRPr="00E2269E">
              <w:rPr>
                <w:rFonts w:cstheme="minorHAnsi"/>
                <w:color w:val="000000"/>
                <w:sz w:val="24"/>
                <w:szCs w:val="24"/>
              </w:rPr>
              <w:t>.З</w:t>
            </w:r>
            <w:proofErr w:type="gramEnd"/>
            <w:r w:rsidRPr="00E2269E">
              <w:rPr>
                <w:rFonts w:cstheme="minorHAnsi"/>
                <w:color w:val="000000"/>
                <w:sz w:val="24"/>
                <w:szCs w:val="24"/>
              </w:rPr>
              <w:t>аконы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 регулирования и переходные процессы.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>. Семинар по теме «Законы регулирования и переходные процессы.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>. Структурная схема регуляторов. Динамическая настройка регуляторов и устойчивость систем регулирования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color w:val="000000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color w:val="000000"/>
                <w:sz w:val="24"/>
                <w:szCs w:val="24"/>
              </w:rPr>
              <w:t>. Семинар по теме «Структурная схема регуляторов. Динамическая настройка регуляторов и устойчивость систем регулирования»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rPr>
          <w:trHeight w:val="79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 xml:space="preserve">. </w:t>
            </w:r>
            <w:r w:rsidRPr="00E2269E">
              <w:rPr>
                <w:rFonts w:eastAsia="Times New Roman" w:cstheme="minorHAnsi"/>
                <w:kern w:val="36"/>
                <w:sz w:val="24"/>
                <w:szCs w:val="24"/>
              </w:rPr>
              <w:t xml:space="preserve">Составление  типовой схемы автоматического регулирования технологических переменных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rPr>
          <w:trHeight w:val="80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 xml:space="preserve">. </w:t>
            </w:r>
            <w:r w:rsidRPr="00E2269E">
              <w:rPr>
                <w:rFonts w:eastAsia="Times New Roman" w:cstheme="minorHAnsi"/>
                <w:kern w:val="36"/>
                <w:sz w:val="24"/>
                <w:szCs w:val="24"/>
              </w:rPr>
              <w:t xml:space="preserve">Составление  типовой схемы автоматического регулирования технологических переменных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AA4ED3">
        <w:trPr>
          <w:trHeight w:val="531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 xml:space="preserve">. </w:t>
            </w:r>
            <w:r w:rsidRPr="00E2269E">
              <w:rPr>
                <w:rFonts w:eastAsia="Times New Roman" w:cstheme="minorHAnsi"/>
                <w:kern w:val="36"/>
                <w:sz w:val="24"/>
                <w:szCs w:val="24"/>
              </w:rPr>
              <w:t>Составление структурной  схемы автоматических регуляторов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lastRenderedPageBreak/>
              <w:t>Самостоятельная работа обучающихся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4F740A" w:rsidRPr="00E2269E" w:rsidRDefault="004F740A" w:rsidP="00E2269E">
            <w:pPr>
              <w:pStyle w:val="a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Автоматизация непрерывного дозирования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/>
                <w:sz w:val="24"/>
                <w:szCs w:val="24"/>
              </w:rPr>
              <w:t>Тема 2.2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E2269E"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  <w:t>Автоматическое регулирование основных параметров технологических процессов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bCs/>
                <w:iCs/>
                <w:color w:val="000000"/>
                <w:spacing w:val="-3"/>
                <w:sz w:val="24"/>
                <w:szCs w:val="24"/>
              </w:rPr>
            </w:pP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Классификация регуляторов. Исполнительные механизмы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 w:rsidR="00A85AB4"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 xml:space="preserve">ПК 1.1 - 1.4, 2.1 - 2.3, </w:t>
            </w: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3/ ПК 1.1 - 1.4, 2.1 - 2.3, </w:t>
            </w: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Схемы включения  позиционных, пропорциональных  интегральных регуляторов для регулирования параметров технологических процессов.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117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Семинар по теме «Схемы включения позиционных, пропорциональных и интегральных регуляторов для регулирования параметров технологических процессов»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4F740A" w:rsidRPr="00E2269E" w:rsidRDefault="004F740A" w:rsidP="00E2269E">
            <w:pPr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>. Составление типовых схем  автоматического регулирования технологических параметров: температуры, уровня, расхода, температуры.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Практ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>. Составление п</w:t>
            </w: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>ринципиальной схемы при автоматическом регулировании</w:t>
            </w:r>
            <w:r w:rsidRPr="00E2269E">
              <w:rPr>
                <w:rFonts w:cstheme="minorHAnsi"/>
                <w:sz w:val="24"/>
                <w:szCs w:val="24"/>
              </w:rPr>
              <w:t xml:space="preserve"> технологических параметров</w:t>
            </w:r>
            <w:r w:rsidRPr="00E2269E">
              <w:rPr>
                <w:rFonts w:cstheme="minorHAnsi"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b"/>
              <w:numPr>
                <w:ilvl w:val="0"/>
                <w:numId w:val="27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Технологическая схема линии </w:t>
            </w:r>
            <w:r w:rsidRPr="00E2269E">
              <w:rPr>
                <w:rFonts w:cstheme="minorHAnsi"/>
                <w:sz w:val="24"/>
                <w:szCs w:val="24"/>
              </w:rPr>
              <w:t>производства  фарша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112CD2"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Раздел 3</w:t>
            </w:r>
          </w:p>
          <w:p w:rsidR="00A85AB4" w:rsidRPr="00E2269E" w:rsidRDefault="00A85AB4" w:rsidP="00E2269E">
            <w:pPr>
              <w:pStyle w:val="ab"/>
              <w:spacing w:line="23" w:lineRule="atLeast"/>
              <w:contextualSpacing/>
              <w:rPr>
                <w:rFonts w:cstheme="minorHAnsi"/>
                <w:b/>
                <w:bCs/>
                <w:iCs/>
                <w:color w:val="000000"/>
                <w:spacing w:val="-1"/>
                <w:sz w:val="24"/>
                <w:szCs w:val="24"/>
              </w:rPr>
            </w:pPr>
          </w:p>
          <w:p w:rsidR="00A85AB4" w:rsidRPr="00E2269E" w:rsidRDefault="00A85AB4" w:rsidP="00E2269E">
            <w:pPr>
              <w:pStyle w:val="ab"/>
              <w:spacing w:line="23" w:lineRule="atLeast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b"/>
              <w:spacing w:line="23" w:lineRule="atLeast"/>
              <w:contextualSpacing/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Автоматизация типовых процессов пищевых производств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 xml:space="preserve">ПК 1.1 - 1.4, 2.1 - 2.3, </w:t>
            </w: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</w:tr>
      <w:tr w:rsidR="00A85AB4" w:rsidRPr="00E2269E" w:rsidTr="00112CD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b"/>
              <w:spacing w:line="23" w:lineRule="atLeast"/>
              <w:contextualSpacing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теоретического материала</w:t>
            </w:r>
          </w:p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Назначение и цели создания автоматизированных систем управления технологическими процессами (АСУ ТП)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112CD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Обозначения основных величин и условные изображения приборов и средств автоматизации в схемах.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b"/>
              <w:spacing w:line="23" w:lineRule="atLeast"/>
              <w:contextualSpacing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 xml:space="preserve">Схемы автоматического регулирования типовых технологических процессов.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b"/>
              <w:numPr>
                <w:ilvl w:val="0"/>
                <w:numId w:val="15"/>
              </w:numPr>
              <w:spacing w:line="23" w:lineRule="atLeast"/>
              <w:contextualSpacing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Многоуровневые системы управления на базе микропроцессорной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color w:val="000000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z w:val="24"/>
                <w:szCs w:val="24"/>
              </w:rPr>
              <w:t>Принципы построения функциональных схем автоматизации технологических процессов при производстве пищевой продукции.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Cs/>
                <w:iCs/>
                <w:sz w:val="24"/>
                <w:szCs w:val="24"/>
              </w:rPr>
              <w:t>Семинар по теме « Построение схемы автоматизации механических и гидромеханических процессов</w:t>
            </w:r>
            <w:proofErr w:type="gramStart"/>
            <w:r w:rsidRPr="00E2269E">
              <w:rPr>
                <w:rFonts w:cstheme="minorHAnsi"/>
                <w:bCs/>
                <w:i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Cs/>
                <w:iCs/>
                <w:sz w:val="24"/>
                <w:szCs w:val="24"/>
              </w:rPr>
              <w:t>Семинар по теме</w:t>
            </w:r>
            <w:proofErr w:type="gramStart"/>
            <w:r w:rsidRPr="00E2269E">
              <w:rPr>
                <w:rFonts w:cstheme="minorHAnsi"/>
                <w:bCs/>
                <w:iCs/>
                <w:sz w:val="24"/>
                <w:szCs w:val="24"/>
              </w:rPr>
              <w:t xml:space="preserve"> .</w:t>
            </w:r>
            <w:proofErr w:type="gramEnd"/>
            <w:r w:rsidRPr="00E2269E">
              <w:rPr>
                <w:rFonts w:cstheme="minorHAnsi"/>
                <w:bCs/>
                <w:iCs/>
                <w:sz w:val="24"/>
                <w:szCs w:val="24"/>
              </w:rPr>
              <w:t>Построение схемы автоматизации тепловых процессов.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Cs/>
                <w:iCs/>
                <w:sz w:val="24"/>
                <w:szCs w:val="24"/>
              </w:rPr>
              <w:t>Семинар по теме</w:t>
            </w:r>
            <w:proofErr w:type="gramStart"/>
            <w:r w:rsidRPr="00E2269E">
              <w:rPr>
                <w:rFonts w:cstheme="minorHAnsi"/>
                <w:bCs/>
                <w:iCs/>
                <w:sz w:val="24"/>
                <w:szCs w:val="24"/>
              </w:rPr>
              <w:t xml:space="preserve"> .</w:t>
            </w:r>
            <w:proofErr w:type="gramEnd"/>
            <w:r w:rsidRPr="00E2269E">
              <w:rPr>
                <w:rFonts w:cstheme="minorHAnsi"/>
                <w:bCs/>
                <w:iCs/>
                <w:sz w:val="24"/>
                <w:szCs w:val="24"/>
              </w:rPr>
              <w:t xml:space="preserve">Построение схемы автоматизации процессов </w:t>
            </w:r>
            <w:proofErr w:type="spellStart"/>
            <w:r w:rsidRPr="00E2269E">
              <w:rPr>
                <w:rFonts w:cstheme="minorHAnsi"/>
                <w:bCs/>
                <w:iCs/>
                <w:sz w:val="24"/>
                <w:szCs w:val="24"/>
              </w:rPr>
              <w:t>массообмена</w:t>
            </w:r>
            <w:proofErr w:type="spellEnd"/>
            <w:r w:rsidRPr="00E2269E">
              <w:rPr>
                <w:rFonts w:cstheme="minorHAnsi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A85AB4" w:rsidRPr="00E2269E" w:rsidTr="004F740A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pStyle w:val="a4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cstheme="minorHAnsi"/>
                <w:bCs/>
                <w:iCs/>
                <w:sz w:val="24"/>
                <w:szCs w:val="24"/>
              </w:rPr>
              <w:t>Семинар по теме «Построение схемы автоматизации химических процессов пищевых производств»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5AB4" w:rsidRPr="00E2269E" w:rsidRDefault="00A85AB4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Cs/>
                <w:iCs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contextualSpacing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2269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Содержание практических занятий</w:t>
            </w:r>
          </w:p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>. Техническое и информационное обеспечение АСУ 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5AB4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2/</w:t>
            </w:r>
            <w:r w:rsidR="00A85AB4">
              <w:rPr>
                <w:rFonts w:cstheme="minorHAnsi"/>
                <w:sz w:val="24"/>
                <w:szCs w:val="24"/>
              </w:rPr>
              <w:t xml:space="preserve"> </w:t>
            </w:r>
            <w:r w:rsidRPr="00E2269E">
              <w:rPr>
                <w:rFonts w:cstheme="minorHAnsi"/>
                <w:sz w:val="24"/>
                <w:szCs w:val="24"/>
              </w:rPr>
              <w:t xml:space="preserve">ПК 1.1 - 1.4, 2.1 - 2.3, </w:t>
            </w:r>
          </w:p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3.1 - 3.4, 4.1 - 4.5</w:t>
            </w: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Cs/>
                <w:iCs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 xml:space="preserve">. </w:t>
            </w:r>
            <w:r w:rsidRPr="00E2269E">
              <w:rPr>
                <w:rFonts w:cstheme="minorHAnsi"/>
                <w:color w:val="000000"/>
                <w:sz w:val="24"/>
                <w:szCs w:val="24"/>
              </w:rPr>
              <w:t>Алгоритмическое и программное обеспечение  АСУТП..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rPr>
                <w:rFonts w:cstheme="minorHAnsi"/>
                <w:bCs/>
                <w:iCs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</w:t>
            </w:r>
            <w:proofErr w:type="spellEnd"/>
            <w:r w:rsidRPr="00E2269E">
              <w:rPr>
                <w:rFonts w:cstheme="minorHAnsi"/>
                <w:sz w:val="24"/>
                <w:szCs w:val="24"/>
              </w:rPr>
              <w:t xml:space="preserve">.  </w:t>
            </w:r>
            <w:r w:rsidRPr="00E2269E">
              <w:rPr>
                <w:rFonts w:cstheme="minorHAnsi"/>
                <w:color w:val="000000"/>
                <w:sz w:val="24"/>
                <w:szCs w:val="24"/>
              </w:rPr>
              <w:t xml:space="preserve">Реализация управляющих функций  в АСУ ТП.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Cs/>
                <w:iCs/>
                <w:sz w:val="24"/>
                <w:szCs w:val="24"/>
              </w:rPr>
            </w:pPr>
            <w:proofErr w:type="spellStart"/>
            <w:r w:rsidRPr="00E2269E">
              <w:rPr>
                <w:rFonts w:cstheme="minorHAnsi"/>
                <w:sz w:val="24"/>
                <w:szCs w:val="24"/>
              </w:rPr>
              <w:t>Прак</w:t>
            </w:r>
            <w:proofErr w:type="gramStart"/>
            <w:r w:rsidRPr="00E2269E">
              <w:rPr>
                <w:rFonts w:cstheme="minorHAnsi"/>
                <w:sz w:val="24"/>
                <w:szCs w:val="24"/>
              </w:rPr>
              <w:t>.</w:t>
            </w:r>
            <w:r w:rsidRPr="00E2269E">
              <w:rPr>
                <w:rFonts w:cstheme="minorHAnsi"/>
                <w:bCs/>
                <w:iCs/>
                <w:sz w:val="24"/>
                <w:szCs w:val="24"/>
              </w:rPr>
              <w:t>О</w:t>
            </w:r>
            <w:proofErr w:type="gramEnd"/>
            <w:r w:rsidRPr="00E2269E">
              <w:rPr>
                <w:rFonts w:cstheme="minorHAnsi"/>
                <w:bCs/>
                <w:iCs/>
                <w:sz w:val="24"/>
                <w:szCs w:val="24"/>
              </w:rPr>
              <w:t>сновные</w:t>
            </w:r>
            <w:proofErr w:type="spellEnd"/>
            <w:r w:rsidRPr="00E2269E">
              <w:rPr>
                <w:rFonts w:cstheme="minorHAnsi"/>
                <w:bCs/>
                <w:iCs/>
                <w:sz w:val="24"/>
                <w:szCs w:val="24"/>
              </w:rPr>
              <w:t xml:space="preserve"> направления развития работ по созданию АСУ 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2269E">
              <w:rPr>
                <w:rFonts w:eastAsia="Calibri" w:cstheme="minorHAns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8"/>
              </w:numPr>
              <w:tabs>
                <w:tab w:val="left" w:pos="0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Подобрать приборы  и составить схему автоматизации процесса дозирования компонентов.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b"/>
              <w:numPr>
                <w:ilvl w:val="0"/>
                <w:numId w:val="28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Автоматизированные конвейерные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b"/>
              <w:numPr>
                <w:ilvl w:val="0"/>
                <w:numId w:val="28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Интегральное регулирование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b"/>
              <w:numPr>
                <w:ilvl w:val="0"/>
                <w:numId w:val="28"/>
              </w:numPr>
              <w:spacing w:line="23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Линия производства  порционных (мелкокусковых, крупнокусковых) полуфабрикатов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rPr>
          <w:trHeight w:val="29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8"/>
              </w:numPr>
              <w:rPr>
                <w:rFonts w:cstheme="minorHAnsi"/>
                <w:color w:val="000000"/>
                <w:spacing w:val="-2"/>
                <w:sz w:val="24"/>
                <w:szCs w:val="24"/>
              </w:rPr>
            </w:pPr>
            <w:r w:rsidRPr="00E2269E">
              <w:rPr>
                <w:rFonts w:cstheme="minorHAnsi"/>
                <w:color w:val="000000"/>
                <w:spacing w:val="-2"/>
                <w:sz w:val="24"/>
                <w:szCs w:val="24"/>
              </w:rPr>
              <w:t>Линии производства изделий из котлетного фарша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Автоматизация непрерывного смешивания 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pStyle w:val="a4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Автоматизация, сушки 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2269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F740A" w:rsidRPr="00E2269E" w:rsidTr="004F74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0A" w:rsidRPr="00E2269E" w:rsidRDefault="004F740A" w:rsidP="00E2269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0A" w:rsidRPr="00A85AB4" w:rsidRDefault="004F740A" w:rsidP="00E2269E">
            <w:pPr>
              <w:pStyle w:val="a4"/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85AB4">
              <w:rPr>
                <w:rFonts w:cstheme="minorHAnsi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0A" w:rsidRPr="00A85AB4" w:rsidRDefault="004F740A" w:rsidP="00E2269E">
            <w:pPr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85AB4">
              <w:rPr>
                <w:rFonts w:cstheme="minorHAnsi"/>
                <w:b/>
                <w:sz w:val="24"/>
                <w:szCs w:val="24"/>
              </w:rPr>
              <w:t>105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F740A" w:rsidRPr="00E2269E" w:rsidRDefault="004F740A" w:rsidP="00E2269E">
            <w:pPr>
              <w:tabs>
                <w:tab w:val="left" w:pos="0"/>
              </w:tabs>
              <w:contextualSpacing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71406C" w:rsidRPr="00E2269E" w:rsidRDefault="0071406C" w:rsidP="00E2269E">
      <w:pPr>
        <w:pStyle w:val="ab"/>
        <w:spacing w:line="23" w:lineRule="atLeast"/>
        <w:contextualSpacing/>
        <w:jc w:val="center"/>
        <w:rPr>
          <w:rFonts w:cstheme="minorHAnsi"/>
          <w:b/>
          <w:color w:val="FF0000"/>
          <w:sz w:val="24"/>
          <w:szCs w:val="24"/>
        </w:rPr>
      </w:pPr>
    </w:p>
    <w:p w:rsidR="00924C3C" w:rsidRPr="00E2269E" w:rsidRDefault="00924C3C" w:rsidP="00E2269E">
      <w:pPr>
        <w:tabs>
          <w:tab w:val="left" w:pos="0"/>
        </w:tabs>
        <w:contextualSpacing/>
        <w:rPr>
          <w:rFonts w:cstheme="minorHAnsi"/>
          <w:sz w:val="24"/>
          <w:szCs w:val="24"/>
        </w:rPr>
        <w:sectPr w:rsidR="00924C3C" w:rsidRPr="00E2269E" w:rsidSect="00B45ACB">
          <w:pgSz w:w="16838" w:h="11906" w:orient="landscape"/>
          <w:pgMar w:top="709" w:right="1134" w:bottom="142" w:left="1134" w:header="708" w:footer="0" w:gutter="0"/>
          <w:cols w:space="708"/>
          <w:docGrid w:linePitch="360"/>
        </w:sectPr>
      </w:pPr>
    </w:p>
    <w:p w:rsidR="00924C3C" w:rsidRDefault="00924C3C" w:rsidP="00A85AB4">
      <w:pPr>
        <w:pStyle w:val="1"/>
        <w:spacing w:before="0"/>
        <w:contextualSpacing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bookmarkStart w:id="9" w:name="_Toc108705002"/>
      <w:r w:rsidRPr="00E2269E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3. </w:t>
      </w:r>
      <w:r w:rsidR="00FC6EC9" w:rsidRPr="00E2269E">
        <w:rPr>
          <w:rFonts w:asciiTheme="minorHAnsi" w:hAnsiTheme="minorHAnsi" w:cstheme="minorHAnsi"/>
          <w:color w:val="auto"/>
          <w:sz w:val="24"/>
          <w:szCs w:val="24"/>
        </w:rPr>
        <w:t>УСЛОВИЯ РЕАЛИЗАЦИИ УЧЕБНОЙ ДИСЦИПЛИНЫ</w:t>
      </w:r>
      <w:bookmarkEnd w:id="9"/>
    </w:p>
    <w:p w:rsidR="00A85AB4" w:rsidRPr="00A85AB4" w:rsidRDefault="00A85AB4" w:rsidP="00A85AB4"/>
    <w:p w:rsidR="00924C3C" w:rsidRDefault="00924C3C" w:rsidP="00A85AB4">
      <w:pPr>
        <w:pStyle w:val="1"/>
        <w:spacing w:before="0"/>
        <w:contextualSpacing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bookmarkStart w:id="10" w:name="_Toc108705003"/>
      <w:r w:rsidRPr="00E2269E">
        <w:rPr>
          <w:rFonts w:asciiTheme="minorHAnsi" w:hAnsiTheme="minorHAnsi" w:cstheme="minorHAnsi"/>
          <w:color w:val="auto"/>
          <w:sz w:val="24"/>
          <w:szCs w:val="24"/>
        </w:rPr>
        <w:t>3.1.</w:t>
      </w:r>
      <w:r w:rsidR="00E2269E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E2269E">
        <w:rPr>
          <w:rFonts w:asciiTheme="minorHAnsi" w:hAnsiTheme="minorHAnsi" w:cstheme="minorHAnsi"/>
          <w:color w:val="auto"/>
          <w:sz w:val="24"/>
          <w:szCs w:val="24"/>
        </w:rPr>
        <w:t>Требования к материально-техническому обеспечению</w:t>
      </w:r>
      <w:bookmarkEnd w:id="10"/>
    </w:p>
    <w:p w:rsidR="00A85AB4" w:rsidRPr="00A85AB4" w:rsidRDefault="00A85AB4" w:rsidP="00A85AB4"/>
    <w:p w:rsidR="00A85AB4" w:rsidRPr="00A85AB4" w:rsidRDefault="00A85AB4" w:rsidP="00A85AB4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85AB4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A85A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85AB4">
        <w:rPr>
          <w:rFonts w:ascii="Times New Roman" w:eastAsia="Calibri" w:hAnsi="Times New Roman" w:cs="Times New Roman"/>
          <w:sz w:val="24"/>
          <w:szCs w:val="24"/>
        </w:rPr>
        <w:t>реализация</w:t>
      </w:r>
      <w:proofErr w:type="gramEnd"/>
      <w:r w:rsidRPr="00A85AB4">
        <w:rPr>
          <w:rFonts w:ascii="Times New Roman" w:eastAsia="Calibri" w:hAnsi="Times New Roman" w:cs="Times New Roman"/>
          <w:sz w:val="24"/>
          <w:szCs w:val="24"/>
        </w:rPr>
        <w:t xml:space="preserve"> программы учебной дисциплины в наличии лаборатория «Автоматизация технологических процессов».</w:t>
      </w:r>
    </w:p>
    <w:p w:rsidR="00A85AB4" w:rsidRPr="00A85AB4" w:rsidRDefault="00A85AB4" w:rsidP="00A85AB4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A85AB4">
        <w:rPr>
          <w:rFonts w:ascii="Times New Roman" w:eastAsia="Calibri" w:hAnsi="Times New Roman" w:cs="Times New Roman"/>
          <w:sz w:val="24"/>
          <w:szCs w:val="24"/>
        </w:rPr>
        <w:t>Оборудование лаборатории:</w:t>
      </w:r>
      <w:r w:rsidRPr="00A85A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85AB4">
        <w:rPr>
          <w:rFonts w:ascii="Times New Roman" w:eastAsia="Calibri" w:hAnsi="Times New Roman" w:cs="Times New Roman"/>
          <w:sz w:val="24"/>
          <w:szCs w:val="24"/>
        </w:rPr>
        <w:t>о</w:t>
      </w:r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борудование учебной  лаборатории: учебная мебель: стол ученический - 15 шт., стул ученический – 28 шт., доска школьная; рабочее место преподавателя: стол рабочий, стул; стол компьютерный – 4 шт.; </w:t>
      </w:r>
      <w:r w:rsidRPr="00A85AB4">
        <w:rPr>
          <w:rFonts w:ascii="Times New Roman" w:eastAsia="Calibri" w:hAnsi="Times New Roman" w:cs="Times New Roman"/>
          <w:sz w:val="24"/>
          <w:szCs w:val="24"/>
        </w:rPr>
        <w:t xml:space="preserve">шкафы для наглядных пособий и литературы - 4 шт.; </w:t>
      </w:r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85AB4">
        <w:rPr>
          <w:rFonts w:ascii="Times New Roman" w:eastAsia="Calibri" w:hAnsi="Times New Roman" w:cs="Times New Roman"/>
          <w:sz w:val="24"/>
          <w:szCs w:val="24"/>
        </w:rPr>
        <w:t xml:space="preserve">облучатель </w:t>
      </w:r>
      <w:proofErr w:type="spellStart"/>
      <w:r w:rsidRPr="00A85AB4">
        <w:rPr>
          <w:rFonts w:ascii="Times New Roman" w:eastAsia="Calibri" w:hAnsi="Times New Roman" w:cs="Times New Roman"/>
          <w:sz w:val="24"/>
          <w:szCs w:val="24"/>
        </w:rPr>
        <w:t>рециркулятор</w:t>
      </w:r>
      <w:proofErr w:type="spellEnd"/>
      <w:r w:rsidRPr="00A85AB4">
        <w:rPr>
          <w:rFonts w:ascii="Times New Roman" w:eastAsia="Calibri" w:hAnsi="Times New Roman" w:cs="Times New Roman"/>
          <w:sz w:val="24"/>
          <w:szCs w:val="24"/>
        </w:rPr>
        <w:t xml:space="preserve"> бактерицидный;</w:t>
      </w:r>
      <w:r w:rsidRPr="00A85AB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A85AB4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дидактические материалы; материалы по диагностике качества обучения; комплекты учебно-методической  документации, ноутбуки с лицензионным программным обеспечением </w:t>
      </w:r>
      <w:proofErr w:type="spellStart"/>
      <w:r w:rsidRPr="00A85AB4">
        <w:rPr>
          <w:rFonts w:ascii="Times New Roman" w:eastAsia="Calibri" w:hAnsi="Times New Roman" w:cs="Times New Roman"/>
          <w:bCs/>
          <w:sz w:val="24"/>
          <w:szCs w:val="24"/>
        </w:rPr>
        <w:t>Windows</w:t>
      </w:r>
      <w:proofErr w:type="spellEnd"/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 7;</w:t>
      </w:r>
      <w:proofErr w:type="gramEnd"/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A85AB4">
        <w:rPr>
          <w:rFonts w:ascii="Times New Roman" w:eastAsia="Calibri" w:hAnsi="Times New Roman" w:cs="Times New Roman"/>
          <w:bCs/>
          <w:sz w:val="24"/>
          <w:szCs w:val="24"/>
        </w:rPr>
        <w:t>Microsoft</w:t>
      </w:r>
      <w:proofErr w:type="spellEnd"/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A85AB4">
        <w:rPr>
          <w:rFonts w:ascii="Times New Roman" w:eastAsia="Calibri" w:hAnsi="Times New Roman" w:cs="Times New Roman"/>
          <w:bCs/>
          <w:sz w:val="24"/>
          <w:szCs w:val="24"/>
        </w:rPr>
        <w:t>Office</w:t>
      </w:r>
      <w:proofErr w:type="spellEnd"/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gramStart"/>
      <w:r w:rsidRPr="00A85AB4">
        <w:rPr>
          <w:rFonts w:ascii="Times New Roman" w:eastAsia="Calibri" w:hAnsi="Times New Roman" w:cs="Times New Roman"/>
          <w:bCs/>
          <w:sz w:val="24"/>
          <w:szCs w:val="24"/>
        </w:rPr>
        <w:t>имеющие</w:t>
      </w:r>
      <w:proofErr w:type="gramEnd"/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 выход в сеть Интернет.</w:t>
      </w:r>
    </w:p>
    <w:p w:rsidR="00A85AB4" w:rsidRPr="00A85AB4" w:rsidRDefault="00A85AB4" w:rsidP="00A85AB4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Для выполнения </w:t>
      </w:r>
      <w:proofErr w:type="gramStart"/>
      <w:r w:rsidRPr="00A85AB4">
        <w:rPr>
          <w:rFonts w:ascii="Times New Roman" w:eastAsia="Calibri" w:hAnsi="Times New Roman" w:cs="Times New Roman"/>
          <w:bCs/>
          <w:sz w:val="24"/>
          <w:szCs w:val="24"/>
        </w:rPr>
        <w:t>индивидуальных проектов</w:t>
      </w:r>
      <w:proofErr w:type="gramEnd"/>
      <w:r w:rsidRPr="00A85AB4">
        <w:rPr>
          <w:rFonts w:ascii="Times New Roman" w:eastAsia="Calibri" w:hAnsi="Times New Roman" w:cs="Times New Roman"/>
          <w:bCs/>
          <w:sz w:val="24"/>
          <w:szCs w:val="24"/>
        </w:rPr>
        <w:t xml:space="preserve"> – читальный зал библиотеки с выходом в сеть Интернет.</w:t>
      </w:r>
    </w:p>
    <w:p w:rsidR="00924C3C" w:rsidRPr="00E2269E" w:rsidRDefault="00924C3C" w:rsidP="00E2269E">
      <w:pPr>
        <w:tabs>
          <w:tab w:val="left" w:pos="0"/>
        </w:tabs>
        <w:ind w:firstLine="720"/>
        <w:contextualSpacing/>
        <w:jc w:val="both"/>
        <w:rPr>
          <w:rFonts w:cstheme="minorHAnsi"/>
          <w:b/>
          <w:color w:val="FF0000"/>
          <w:sz w:val="24"/>
          <w:szCs w:val="24"/>
        </w:rPr>
      </w:pPr>
    </w:p>
    <w:p w:rsidR="00F91749" w:rsidRPr="00E2269E" w:rsidRDefault="00924C3C" w:rsidP="00A85AB4">
      <w:pPr>
        <w:pStyle w:val="1"/>
        <w:numPr>
          <w:ilvl w:val="1"/>
          <w:numId w:val="22"/>
        </w:numPr>
        <w:spacing w:before="0"/>
        <w:contextualSpacing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bookmarkStart w:id="11" w:name="_Toc108705004"/>
      <w:r w:rsidRPr="00E2269E">
        <w:rPr>
          <w:rFonts w:asciiTheme="minorHAnsi" w:hAnsiTheme="minorHAnsi" w:cstheme="minorHAnsi"/>
          <w:color w:val="auto"/>
          <w:sz w:val="24"/>
          <w:szCs w:val="24"/>
        </w:rPr>
        <w:t>Информационное обеспечение обучения.</w:t>
      </w:r>
      <w:bookmarkEnd w:id="11"/>
    </w:p>
    <w:p w:rsidR="00C229E6" w:rsidRPr="00E2269E" w:rsidRDefault="00C229E6" w:rsidP="00E2269E">
      <w:pPr>
        <w:ind w:firstLine="720"/>
        <w:contextualSpacing/>
        <w:rPr>
          <w:rFonts w:cstheme="minorHAnsi"/>
          <w:b/>
          <w:sz w:val="24"/>
          <w:szCs w:val="24"/>
        </w:rPr>
      </w:pPr>
    </w:p>
    <w:p w:rsidR="00826223" w:rsidRPr="00E2269E" w:rsidRDefault="00826223" w:rsidP="00E2269E">
      <w:pPr>
        <w:ind w:firstLine="720"/>
        <w:contextualSpacing/>
        <w:rPr>
          <w:rFonts w:cstheme="minorHAnsi"/>
          <w:b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Основн</w:t>
      </w:r>
      <w:r w:rsidR="00C229E6" w:rsidRPr="00E2269E">
        <w:rPr>
          <w:rFonts w:cstheme="minorHAnsi"/>
          <w:b/>
          <w:sz w:val="24"/>
          <w:szCs w:val="24"/>
        </w:rPr>
        <w:t>ая литература</w:t>
      </w:r>
    </w:p>
    <w:p w:rsidR="00CC44F1" w:rsidRPr="00A85AB4" w:rsidRDefault="00CC44F1" w:rsidP="00A85AB4">
      <w:pPr>
        <w:pStyle w:val="a4"/>
        <w:numPr>
          <w:ilvl w:val="0"/>
          <w:numId w:val="36"/>
        </w:numPr>
        <w:ind w:left="0" w:firstLine="360"/>
        <w:jc w:val="both"/>
        <w:rPr>
          <w:rFonts w:cstheme="minorHAnsi"/>
          <w:sz w:val="24"/>
          <w:szCs w:val="24"/>
        </w:rPr>
      </w:pPr>
      <w:proofErr w:type="spellStart"/>
      <w:r w:rsidRPr="00A85AB4">
        <w:rPr>
          <w:rFonts w:cstheme="minorHAnsi"/>
          <w:sz w:val="24"/>
          <w:szCs w:val="24"/>
        </w:rPr>
        <w:t>Селевцов</w:t>
      </w:r>
      <w:proofErr w:type="spellEnd"/>
      <w:r w:rsidRPr="00A85AB4">
        <w:rPr>
          <w:rFonts w:cstheme="minorHAnsi"/>
          <w:sz w:val="24"/>
          <w:szCs w:val="24"/>
        </w:rPr>
        <w:t xml:space="preserve"> Л.И. Автоматизация технологических процессов: учебник /Л.И. </w:t>
      </w:r>
      <w:proofErr w:type="spellStart"/>
      <w:r w:rsidRPr="00A85AB4">
        <w:rPr>
          <w:rFonts w:cstheme="minorHAnsi"/>
          <w:sz w:val="24"/>
          <w:szCs w:val="24"/>
        </w:rPr>
        <w:t>Селевцов</w:t>
      </w:r>
      <w:proofErr w:type="spellEnd"/>
      <w:r w:rsidRPr="00A85AB4">
        <w:rPr>
          <w:rFonts w:cstheme="minorHAnsi"/>
          <w:sz w:val="24"/>
          <w:szCs w:val="24"/>
        </w:rPr>
        <w:t>. – М.: Академия, 2021. – 403 с.</w:t>
      </w:r>
    </w:p>
    <w:p w:rsidR="00374B56" w:rsidRPr="00A85AB4" w:rsidRDefault="00CC44F1" w:rsidP="00A85AB4">
      <w:pPr>
        <w:pStyle w:val="a4"/>
        <w:numPr>
          <w:ilvl w:val="0"/>
          <w:numId w:val="36"/>
        </w:numPr>
        <w:ind w:left="0" w:firstLine="360"/>
        <w:jc w:val="both"/>
        <w:rPr>
          <w:rFonts w:cstheme="minorHAnsi"/>
          <w:sz w:val="24"/>
          <w:szCs w:val="24"/>
        </w:rPr>
      </w:pPr>
      <w:proofErr w:type="spellStart"/>
      <w:r w:rsidRPr="00A85AB4">
        <w:rPr>
          <w:rFonts w:cstheme="minorHAnsi"/>
          <w:sz w:val="24"/>
          <w:szCs w:val="24"/>
        </w:rPr>
        <w:t>Шишмарев</w:t>
      </w:r>
      <w:proofErr w:type="spellEnd"/>
      <w:r w:rsidRPr="00A85AB4">
        <w:rPr>
          <w:rFonts w:cstheme="minorHAnsi"/>
          <w:sz w:val="24"/>
          <w:szCs w:val="24"/>
        </w:rPr>
        <w:t xml:space="preserve"> В.Ю. Основы автоматиз</w:t>
      </w:r>
      <w:r w:rsidR="00374B56" w:rsidRPr="00A85AB4">
        <w:rPr>
          <w:rFonts w:cstheme="minorHAnsi"/>
          <w:sz w:val="24"/>
          <w:szCs w:val="24"/>
        </w:rPr>
        <w:t>ации технологических процессов:</w:t>
      </w:r>
    </w:p>
    <w:p w:rsidR="00CC44F1" w:rsidRPr="00E2269E" w:rsidRDefault="00CC44F1" w:rsidP="00A85AB4">
      <w:pPr>
        <w:pStyle w:val="a4"/>
        <w:numPr>
          <w:ilvl w:val="0"/>
          <w:numId w:val="36"/>
        </w:numPr>
        <w:ind w:left="0" w:firstLine="360"/>
        <w:jc w:val="both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 xml:space="preserve">учебное пособие /В.Ю. </w:t>
      </w:r>
      <w:proofErr w:type="spellStart"/>
      <w:r w:rsidRPr="00E2269E">
        <w:rPr>
          <w:rFonts w:cstheme="minorHAnsi"/>
          <w:sz w:val="24"/>
          <w:szCs w:val="24"/>
        </w:rPr>
        <w:t>Шишмарев</w:t>
      </w:r>
      <w:proofErr w:type="spellEnd"/>
      <w:r w:rsidRPr="00E2269E">
        <w:rPr>
          <w:rFonts w:cstheme="minorHAnsi"/>
          <w:sz w:val="24"/>
          <w:szCs w:val="24"/>
        </w:rPr>
        <w:t xml:space="preserve">. – М.: </w:t>
      </w:r>
      <w:proofErr w:type="spellStart"/>
      <w:r w:rsidRPr="00E2269E">
        <w:rPr>
          <w:rFonts w:cstheme="minorHAnsi"/>
          <w:sz w:val="24"/>
          <w:szCs w:val="24"/>
        </w:rPr>
        <w:t>Кнорус</w:t>
      </w:r>
      <w:proofErr w:type="spellEnd"/>
      <w:r w:rsidRPr="00E2269E">
        <w:rPr>
          <w:rFonts w:cstheme="minorHAnsi"/>
          <w:sz w:val="24"/>
          <w:szCs w:val="24"/>
        </w:rPr>
        <w:t>, 2021.</w:t>
      </w:r>
      <w:r w:rsidR="00A85AB4" w:rsidRPr="00A85AB4">
        <w:rPr>
          <w:rFonts w:cstheme="minorHAnsi"/>
          <w:sz w:val="24"/>
          <w:szCs w:val="24"/>
        </w:rPr>
        <w:t xml:space="preserve"> –</w:t>
      </w:r>
      <w:r w:rsidRPr="00E2269E">
        <w:rPr>
          <w:rFonts w:cstheme="minorHAnsi"/>
          <w:sz w:val="24"/>
          <w:szCs w:val="24"/>
        </w:rPr>
        <w:t xml:space="preserve"> 406 с.</w:t>
      </w:r>
    </w:p>
    <w:p w:rsidR="00CC44F1" w:rsidRPr="00A85AB4" w:rsidRDefault="00CC44F1" w:rsidP="00A85AB4">
      <w:pPr>
        <w:pStyle w:val="a4"/>
        <w:numPr>
          <w:ilvl w:val="0"/>
          <w:numId w:val="36"/>
        </w:numPr>
        <w:ind w:left="0" w:firstLine="360"/>
        <w:jc w:val="both"/>
        <w:rPr>
          <w:rFonts w:cstheme="minorHAnsi"/>
          <w:sz w:val="24"/>
          <w:szCs w:val="24"/>
        </w:rPr>
      </w:pPr>
      <w:proofErr w:type="spellStart"/>
      <w:r w:rsidRPr="00A85AB4">
        <w:rPr>
          <w:rFonts w:cstheme="minorHAnsi"/>
          <w:sz w:val="24"/>
          <w:szCs w:val="24"/>
        </w:rPr>
        <w:t>Щагин</w:t>
      </w:r>
      <w:proofErr w:type="spellEnd"/>
      <w:r w:rsidRPr="00A85AB4">
        <w:rPr>
          <w:rFonts w:cstheme="minorHAnsi"/>
          <w:sz w:val="24"/>
          <w:szCs w:val="24"/>
        </w:rPr>
        <w:t xml:space="preserve"> А.В. Основы автоматизации технологических процессов: учебное пособие /А.В. </w:t>
      </w:r>
      <w:proofErr w:type="spellStart"/>
      <w:r w:rsidRPr="00A85AB4">
        <w:rPr>
          <w:rFonts w:cstheme="minorHAnsi"/>
          <w:sz w:val="24"/>
          <w:szCs w:val="24"/>
        </w:rPr>
        <w:t>Щагин</w:t>
      </w:r>
      <w:proofErr w:type="spellEnd"/>
      <w:r w:rsidRPr="00A85AB4">
        <w:rPr>
          <w:rFonts w:cstheme="minorHAnsi"/>
          <w:sz w:val="24"/>
          <w:szCs w:val="24"/>
        </w:rPr>
        <w:t xml:space="preserve">. – М.: </w:t>
      </w:r>
      <w:proofErr w:type="spellStart"/>
      <w:r w:rsidRPr="00A85AB4">
        <w:rPr>
          <w:rFonts w:cstheme="minorHAnsi"/>
          <w:sz w:val="24"/>
          <w:szCs w:val="24"/>
        </w:rPr>
        <w:t>Юрайт</w:t>
      </w:r>
      <w:proofErr w:type="spellEnd"/>
      <w:r w:rsidRPr="00A85AB4">
        <w:rPr>
          <w:rFonts w:cstheme="minorHAnsi"/>
          <w:sz w:val="24"/>
          <w:szCs w:val="24"/>
        </w:rPr>
        <w:t>, 2019.</w:t>
      </w:r>
      <w:r w:rsidR="00A85AB4" w:rsidRPr="00A85AB4">
        <w:rPr>
          <w:rFonts w:cstheme="minorHAnsi"/>
          <w:sz w:val="24"/>
          <w:szCs w:val="24"/>
        </w:rPr>
        <w:t xml:space="preserve"> –</w:t>
      </w:r>
      <w:r w:rsidRPr="00A85AB4">
        <w:rPr>
          <w:rFonts w:cstheme="minorHAnsi"/>
          <w:sz w:val="24"/>
          <w:szCs w:val="24"/>
        </w:rPr>
        <w:t xml:space="preserve"> 390 с.</w:t>
      </w:r>
    </w:p>
    <w:p w:rsidR="00A85AB4" w:rsidRDefault="00A85AB4" w:rsidP="00E2269E">
      <w:pPr>
        <w:ind w:firstLine="720"/>
        <w:contextualSpacing/>
        <w:rPr>
          <w:rFonts w:cstheme="minorHAnsi"/>
          <w:b/>
          <w:bCs/>
          <w:sz w:val="24"/>
          <w:szCs w:val="24"/>
        </w:rPr>
      </w:pPr>
    </w:p>
    <w:p w:rsidR="00826223" w:rsidRPr="00E2269E" w:rsidRDefault="00826223" w:rsidP="00E2269E">
      <w:pPr>
        <w:ind w:firstLine="720"/>
        <w:contextualSpacing/>
        <w:rPr>
          <w:rFonts w:cstheme="minorHAnsi"/>
          <w:b/>
          <w:bCs/>
          <w:sz w:val="24"/>
          <w:szCs w:val="24"/>
        </w:rPr>
      </w:pPr>
      <w:r w:rsidRPr="00E2269E">
        <w:rPr>
          <w:rFonts w:cstheme="minorHAnsi"/>
          <w:b/>
          <w:bCs/>
          <w:sz w:val="24"/>
          <w:szCs w:val="24"/>
        </w:rPr>
        <w:t>Дополнительн</w:t>
      </w:r>
      <w:r w:rsidR="006B0A6B" w:rsidRPr="00E2269E">
        <w:rPr>
          <w:rFonts w:cstheme="minorHAnsi"/>
          <w:b/>
          <w:bCs/>
          <w:sz w:val="24"/>
          <w:szCs w:val="24"/>
        </w:rPr>
        <w:t>ые источники</w:t>
      </w:r>
    </w:p>
    <w:p w:rsidR="00CC44F1" w:rsidRPr="00E2269E" w:rsidRDefault="00CC44F1" w:rsidP="00A85AB4">
      <w:pPr>
        <w:pStyle w:val="a4"/>
        <w:numPr>
          <w:ilvl w:val="0"/>
          <w:numId w:val="31"/>
        </w:numPr>
        <w:ind w:left="0" w:firstLine="426"/>
        <w:jc w:val="both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>Пантелеев В.Н. Основы автоматизации производства: учебник / В.Н. Пантелеев. – М.: Академия, 2017.</w:t>
      </w:r>
      <w:r w:rsidR="00A85AB4" w:rsidRPr="00A85AB4">
        <w:rPr>
          <w:rFonts w:cstheme="minorHAnsi"/>
          <w:sz w:val="24"/>
          <w:szCs w:val="24"/>
        </w:rPr>
        <w:t xml:space="preserve"> –</w:t>
      </w:r>
      <w:r w:rsidRPr="00E2269E">
        <w:rPr>
          <w:rFonts w:cstheme="minorHAnsi"/>
          <w:sz w:val="24"/>
          <w:szCs w:val="24"/>
        </w:rPr>
        <w:t xml:space="preserve"> 340 с.</w:t>
      </w:r>
    </w:p>
    <w:p w:rsidR="00CC44F1" w:rsidRPr="00E2269E" w:rsidRDefault="00CC44F1" w:rsidP="00A85AB4">
      <w:pPr>
        <w:pStyle w:val="a4"/>
        <w:numPr>
          <w:ilvl w:val="0"/>
          <w:numId w:val="31"/>
        </w:numPr>
        <w:ind w:left="0" w:firstLine="426"/>
        <w:jc w:val="both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>Пантелеев В.Н. Основы автоматизации производства: Контрольные материалы /В.Н. Пантелеев. – М.: Академия, 2017.</w:t>
      </w:r>
      <w:r w:rsidR="00A85AB4" w:rsidRPr="00A85AB4">
        <w:rPr>
          <w:rFonts w:cstheme="minorHAnsi"/>
          <w:sz w:val="24"/>
          <w:szCs w:val="24"/>
        </w:rPr>
        <w:t xml:space="preserve"> –</w:t>
      </w:r>
      <w:r w:rsidRPr="00E2269E">
        <w:rPr>
          <w:rFonts w:cstheme="minorHAnsi"/>
          <w:sz w:val="24"/>
          <w:szCs w:val="24"/>
        </w:rPr>
        <w:t xml:space="preserve"> 340 с.</w:t>
      </w:r>
    </w:p>
    <w:p w:rsidR="00374B56" w:rsidRPr="00E2269E" w:rsidRDefault="00374B56" w:rsidP="00A85AB4">
      <w:pPr>
        <w:pStyle w:val="a4"/>
        <w:numPr>
          <w:ilvl w:val="0"/>
          <w:numId w:val="31"/>
        </w:numPr>
        <w:ind w:left="0" w:firstLine="360"/>
        <w:jc w:val="both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>Соколов В.А. Основы автоматизации  технологических процессов пищевых производств: учебник /В.А. Соколов. – М.: Легкая и пищевая промышленность, 2017.</w:t>
      </w:r>
      <w:r w:rsidR="00A85AB4" w:rsidRPr="00A85AB4">
        <w:rPr>
          <w:rFonts w:cstheme="minorHAnsi"/>
          <w:sz w:val="24"/>
          <w:szCs w:val="24"/>
        </w:rPr>
        <w:t xml:space="preserve"> –</w:t>
      </w:r>
      <w:r w:rsidRPr="00E2269E">
        <w:rPr>
          <w:rFonts w:cstheme="minorHAnsi"/>
          <w:sz w:val="24"/>
          <w:szCs w:val="24"/>
        </w:rPr>
        <w:t xml:space="preserve"> 366 с.</w:t>
      </w:r>
    </w:p>
    <w:p w:rsidR="005C2C7C" w:rsidRPr="00E2269E" w:rsidRDefault="004136CC" w:rsidP="00E2269E">
      <w:pPr>
        <w:pStyle w:val="ab"/>
        <w:spacing w:line="23" w:lineRule="atLeast"/>
        <w:ind w:firstLine="720"/>
        <w:contextualSpacing/>
        <w:rPr>
          <w:rFonts w:cstheme="minorHAnsi"/>
          <w:sz w:val="24"/>
          <w:szCs w:val="24"/>
        </w:rPr>
      </w:pPr>
      <w:r w:rsidRPr="00E2269E">
        <w:rPr>
          <w:rFonts w:cstheme="minorHAnsi"/>
          <w:b/>
          <w:sz w:val="24"/>
          <w:szCs w:val="24"/>
        </w:rPr>
        <w:t>Интернет-ресурсы</w:t>
      </w:r>
      <w:r w:rsidRPr="00E2269E">
        <w:rPr>
          <w:rFonts w:cstheme="minorHAnsi"/>
          <w:sz w:val="24"/>
          <w:szCs w:val="24"/>
        </w:rPr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5C2C7C" w:rsidRPr="00E2269E" w:rsidTr="00934A09">
        <w:trPr>
          <w:tblCellSpacing w:w="0" w:type="dxa"/>
        </w:trPr>
        <w:tc>
          <w:tcPr>
            <w:tcW w:w="0" w:type="auto"/>
            <w:vAlign w:val="center"/>
            <w:hideMark/>
          </w:tcPr>
          <w:p w:rsidR="005C2C7C" w:rsidRPr="00E2269E" w:rsidRDefault="005C2C7C" w:rsidP="00E2269E">
            <w:pPr>
              <w:pStyle w:val="ab"/>
              <w:spacing w:line="23" w:lineRule="atLeast"/>
              <w:ind w:firstLine="720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СПО в ЭБС </w:t>
      </w:r>
      <w:proofErr w:type="spellStart"/>
      <w:r w:rsidRPr="00E2269E">
        <w:rPr>
          <w:rFonts w:eastAsia="Calibri" w:cstheme="minorHAnsi"/>
          <w:sz w:val="24"/>
          <w:szCs w:val="24"/>
          <w:lang w:bidi="ru-RU"/>
        </w:rPr>
        <w:t>Знаниум</w:t>
      </w:r>
      <w:proofErr w:type="spellEnd"/>
      <w:r w:rsidRPr="00E2269E">
        <w:rPr>
          <w:rFonts w:eastAsia="Calibri" w:cstheme="minorHAnsi"/>
          <w:sz w:val="24"/>
          <w:szCs w:val="24"/>
          <w:lang w:bidi="ru-RU"/>
        </w:rPr>
        <w:t xml:space="preserve"> </w:t>
      </w:r>
      <w:hyperlink r:id="rId10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https://new.znanium.com/collections/basic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Образовательные ресурсы Академии </w:t>
      </w:r>
      <w:proofErr w:type="spellStart"/>
      <w:r w:rsidRPr="00E2269E">
        <w:rPr>
          <w:rFonts w:eastAsia="Calibri" w:cstheme="minorHAnsi"/>
          <w:sz w:val="24"/>
          <w:szCs w:val="24"/>
          <w:lang w:bidi="ru-RU"/>
        </w:rPr>
        <w:t>Ворлдскиллс</w:t>
      </w:r>
      <w:proofErr w:type="spellEnd"/>
      <w:r w:rsidRPr="00E2269E">
        <w:rPr>
          <w:rFonts w:eastAsia="Calibri" w:cstheme="minorHAnsi"/>
          <w:sz w:val="24"/>
          <w:szCs w:val="24"/>
          <w:lang w:bidi="ru-RU"/>
        </w:rPr>
        <w:t xml:space="preserve"> Россия </w:t>
      </w:r>
      <w:hyperlink r:id="rId11" w:anchor="/programs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https://worldskillsacademy.ru/#/programs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Интернет-портал Московского среднего профессионального образования </w:t>
      </w:r>
      <w:hyperlink r:id="rId12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https://spo.mosmetod.ru/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>Федеральный центр электронных образовательных ресурсов http://fcior.edu.ru</w:t>
      </w:r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Российская электронная школа. </w:t>
      </w:r>
      <w:hyperlink r:id="rId13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https://resh.edu.ru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Московская электронная школа. </w:t>
      </w:r>
      <w:hyperlink r:id="rId14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https://uchebnik.mos.ru/catalogue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Площадка Образовательного центра «Сириус». </w:t>
      </w:r>
      <w:hyperlink r:id="rId15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https://edu.sirius.online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Платформа «Цифровой колледж». </w:t>
      </w:r>
      <w:hyperlink r:id="rId16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https://e-learning.tspk-mo.ru/mck/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Портал </w:t>
      </w:r>
      <w:proofErr w:type="gramStart"/>
      <w:r w:rsidRPr="00E2269E">
        <w:rPr>
          <w:rFonts w:eastAsia="Calibri" w:cstheme="minorHAnsi"/>
          <w:sz w:val="24"/>
          <w:szCs w:val="24"/>
          <w:lang w:bidi="ru-RU"/>
        </w:rPr>
        <w:t>дистанционного</w:t>
      </w:r>
      <w:proofErr w:type="gramEnd"/>
      <w:r w:rsidRPr="00E2269E">
        <w:rPr>
          <w:rFonts w:eastAsia="Calibri" w:cstheme="minorHAnsi"/>
          <w:sz w:val="24"/>
          <w:szCs w:val="24"/>
          <w:lang w:bidi="ru-RU"/>
        </w:rPr>
        <w:t xml:space="preserve"> обучения. Интерактивные  курсы. </w:t>
      </w:r>
      <w:hyperlink r:id="rId17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https://do2.rcokoit.ru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Интернет урок. Библиотека </w:t>
      </w:r>
      <w:proofErr w:type="spellStart"/>
      <w:r w:rsidRPr="00E2269E">
        <w:rPr>
          <w:rFonts w:eastAsia="Calibri" w:cstheme="minorHAnsi"/>
          <w:sz w:val="24"/>
          <w:szCs w:val="24"/>
          <w:lang w:bidi="ru-RU"/>
        </w:rPr>
        <w:t>видеоуроков</w:t>
      </w:r>
      <w:proofErr w:type="spellEnd"/>
      <w:r w:rsidRPr="00E2269E">
        <w:rPr>
          <w:rFonts w:eastAsia="Calibri" w:cstheme="minorHAnsi"/>
          <w:sz w:val="24"/>
          <w:szCs w:val="24"/>
          <w:lang w:bidi="ru-RU"/>
        </w:rPr>
        <w:t xml:space="preserve">. </w:t>
      </w:r>
      <w:hyperlink r:id="rId18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  <w:lang w:bidi="ru-RU"/>
          </w:rPr>
          <w:t>https://interneturok.ru</w:t>
        </w:r>
      </w:hyperlink>
    </w:p>
    <w:p w:rsidR="00374B56" w:rsidRPr="00E2269E" w:rsidRDefault="00374B56" w:rsidP="00E2269E">
      <w:pPr>
        <w:numPr>
          <w:ilvl w:val="0"/>
          <w:numId w:val="34"/>
        </w:numPr>
        <w:tabs>
          <w:tab w:val="left" w:pos="0"/>
        </w:tabs>
        <w:ind w:left="0" w:firstLine="426"/>
        <w:contextualSpacing/>
        <w:jc w:val="both"/>
        <w:rPr>
          <w:rFonts w:eastAsia="Calibri" w:cstheme="minorHAnsi"/>
          <w:sz w:val="24"/>
          <w:szCs w:val="24"/>
          <w:lang w:eastAsia="ru-RU" w:bidi="ru-RU"/>
        </w:rPr>
      </w:pPr>
      <w:r w:rsidRPr="00E2269E">
        <w:rPr>
          <w:rFonts w:eastAsia="Calibri" w:cstheme="minorHAnsi"/>
          <w:sz w:val="24"/>
          <w:szCs w:val="24"/>
          <w:lang w:bidi="ru-RU"/>
        </w:rPr>
        <w:t xml:space="preserve">Электронная библиотека и интернет-магазин образовательной литературы </w:t>
      </w:r>
      <w:hyperlink r:id="rId19" w:history="1">
        <w:r w:rsidRPr="00E2269E">
          <w:rPr>
            <w:rFonts w:eastAsia="Calibri" w:cstheme="minorHAnsi"/>
            <w:color w:val="0000FF"/>
            <w:sz w:val="24"/>
            <w:szCs w:val="24"/>
            <w:u w:val="single"/>
          </w:rPr>
          <w:t>https://urait.ru/</w:t>
        </w:r>
      </w:hyperlink>
    </w:p>
    <w:p w:rsidR="00CE04E3" w:rsidRPr="00E2269E" w:rsidRDefault="00CE04E3" w:rsidP="00E2269E">
      <w:pPr>
        <w:tabs>
          <w:tab w:val="left" w:pos="-426"/>
        </w:tabs>
        <w:ind w:firstLine="426"/>
        <w:contextualSpacing/>
        <w:jc w:val="both"/>
        <w:rPr>
          <w:rFonts w:cstheme="minorHAnsi"/>
          <w:b/>
          <w:sz w:val="24"/>
          <w:szCs w:val="24"/>
        </w:rPr>
      </w:pPr>
    </w:p>
    <w:p w:rsidR="00374B56" w:rsidRPr="00E2269E" w:rsidRDefault="00374B56" w:rsidP="00E2269E">
      <w:pPr>
        <w:tabs>
          <w:tab w:val="left" w:pos="-426"/>
        </w:tabs>
        <w:contextualSpacing/>
        <w:jc w:val="both"/>
        <w:rPr>
          <w:rFonts w:cstheme="minorHAnsi"/>
          <w:b/>
          <w:sz w:val="24"/>
          <w:szCs w:val="24"/>
        </w:rPr>
      </w:pPr>
    </w:p>
    <w:p w:rsidR="00924C3C" w:rsidRPr="00E2269E" w:rsidRDefault="00924C3C" w:rsidP="00F4343A">
      <w:pPr>
        <w:pStyle w:val="1"/>
        <w:spacing w:before="0"/>
        <w:contextualSpacing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bookmarkStart w:id="12" w:name="_Toc108705005"/>
      <w:r w:rsidRPr="00E2269E">
        <w:rPr>
          <w:rFonts w:asciiTheme="minorHAnsi" w:hAnsiTheme="minorHAnsi" w:cstheme="minorHAnsi"/>
          <w:color w:val="auto"/>
          <w:sz w:val="24"/>
          <w:szCs w:val="24"/>
        </w:rPr>
        <w:lastRenderedPageBreak/>
        <w:t>4. КОНТРОЛЬ И ОЦЕНКА Р</w:t>
      </w:r>
      <w:r w:rsidR="00CC44F1" w:rsidRPr="00E2269E">
        <w:rPr>
          <w:rFonts w:asciiTheme="minorHAnsi" w:hAnsiTheme="minorHAnsi" w:cstheme="minorHAnsi"/>
          <w:color w:val="auto"/>
          <w:sz w:val="24"/>
          <w:szCs w:val="24"/>
        </w:rPr>
        <w:t>ЕЗУЛЬТАТОВ ОСВОЕНИЯ  ДИСЦИПЛИНЫ</w:t>
      </w:r>
      <w:bookmarkEnd w:id="12"/>
    </w:p>
    <w:p w:rsidR="00F4343A" w:rsidRDefault="00F4343A" w:rsidP="00E2269E">
      <w:pPr>
        <w:pStyle w:val="ab"/>
        <w:spacing w:line="23" w:lineRule="atLeast"/>
        <w:contextualSpacing/>
        <w:jc w:val="both"/>
        <w:rPr>
          <w:rFonts w:cstheme="minorHAnsi"/>
          <w:sz w:val="24"/>
          <w:szCs w:val="24"/>
        </w:rPr>
      </w:pPr>
    </w:p>
    <w:p w:rsidR="00924C3C" w:rsidRDefault="00924C3C" w:rsidP="00F4343A">
      <w:pPr>
        <w:pStyle w:val="ab"/>
        <w:spacing w:line="23" w:lineRule="atLeast"/>
        <w:ind w:firstLine="709"/>
        <w:contextualSpacing/>
        <w:jc w:val="both"/>
        <w:rPr>
          <w:rFonts w:cstheme="minorHAnsi"/>
          <w:sz w:val="24"/>
          <w:szCs w:val="24"/>
        </w:rPr>
      </w:pPr>
      <w:r w:rsidRPr="00E2269E">
        <w:rPr>
          <w:rFonts w:cstheme="minorHAnsi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практических, тестовых заданий, а также при выполнении</w:t>
      </w:r>
      <w:r w:rsidR="00A970E8" w:rsidRPr="00E2269E">
        <w:rPr>
          <w:rFonts w:cstheme="minorHAnsi"/>
          <w:sz w:val="24"/>
          <w:szCs w:val="24"/>
        </w:rPr>
        <w:t xml:space="preserve"> </w:t>
      </w:r>
      <w:proofErr w:type="gramStart"/>
      <w:r w:rsidRPr="00E2269E">
        <w:rPr>
          <w:rFonts w:cstheme="minorHAnsi"/>
          <w:sz w:val="24"/>
          <w:szCs w:val="24"/>
        </w:rPr>
        <w:t>обучающимися</w:t>
      </w:r>
      <w:proofErr w:type="gramEnd"/>
      <w:r w:rsidRPr="00E2269E">
        <w:rPr>
          <w:rFonts w:cstheme="minorHAnsi"/>
          <w:sz w:val="24"/>
          <w:szCs w:val="24"/>
        </w:rPr>
        <w:t xml:space="preserve"> индивидуальных заданий.</w:t>
      </w:r>
    </w:p>
    <w:p w:rsidR="00F4343A" w:rsidRPr="00E2269E" w:rsidRDefault="00F4343A" w:rsidP="00E2269E">
      <w:pPr>
        <w:pStyle w:val="ab"/>
        <w:spacing w:line="23" w:lineRule="atLeast"/>
        <w:contextualSpacing/>
        <w:jc w:val="both"/>
        <w:rPr>
          <w:rFonts w:cstheme="minorHAnsi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производственной деятельности средства механизации и</w:t>
            </w:r>
          </w:p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автоматизации технологических процессов;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практической работы.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проектировать,  производить настройку и сборку систем автоматизации.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практической работы.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tabs>
                <w:tab w:val="left" w:pos="0"/>
              </w:tabs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 механизации и автоматизации производства, их задачи;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измерения, регулирования, контроля и автоматического управления параметрами технологического процесса;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опрос,  тестирование.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понятия автоматизированной обработки информации; 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классификацию автоматических систем и средств измерений.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43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об автоматизированных системах управления (АСУ) и системах автоматического управления (САУ);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классификацию технических средств автоматизации;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опрос, тестирование.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hd w:val="clear" w:color="auto" w:fill="FFFFFF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типовые средства измерений, область их применения;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опрос, тестирование.</w:t>
            </w:r>
          </w:p>
        </w:tc>
      </w:tr>
      <w:tr w:rsidR="00F4343A" w:rsidRPr="00F4343A" w:rsidTr="00BA5B82">
        <w:tc>
          <w:tcPr>
            <w:tcW w:w="4785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типовые системы автоматического регулирования технологических процессов, область их применения.</w:t>
            </w:r>
          </w:p>
        </w:tc>
        <w:tc>
          <w:tcPr>
            <w:tcW w:w="4786" w:type="dxa"/>
          </w:tcPr>
          <w:p w:rsidR="00F4343A" w:rsidRPr="00F4343A" w:rsidRDefault="00F4343A" w:rsidP="00F4343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34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и письменный опрос.</w:t>
            </w:r>
          </w:p>
        </w:tc>
      </w:tr>
    </w:tbl>
    <w:p w:rsidR="00924C3C" w:rsidRPr="00E2269E" w:rsidRDefault="00924C3C" w:rsidP="00F4343A">
      <w:pPr>
        <w:overflowPunct w:val="0"/>
        <w:autoSpaceDE w:val="0"/>
        <w:autoSpaceDN w:val="0"/>
        <w:adjustRightInd w:val="0"/>
        <w:contextualSpacing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51247E" w:rsidRPr="00E2269E" w:rsidRDefault="0051247E" w:rsidP="00E2269E">
      <w:pPr>
        <w:contextualSpacing/>
        <w:rPr>
          <w:rFonts w:cstheme="minorHAnsi"/>
          <w:sz w:val="24"/>
          <w:szCs w:val="24"/>
        </w:rPr>
      </w:pPr>
    </w:p>
    <w:sectPr w:rsidR="0051247E" w:rsidRPr="00E2269E" w:rsidSect="00A85AB4"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0A" w:rsidRDefault="00EB640A" w:rsidP="00924C3C">
      <w:pPr>
        <w:spacing w:line="240" w:lineRule="auto"/>
      </w:pPr>
      <w:r>
        <w:separator/>
      </w:r>
    </w:p>
  </w:endnote>
  <w:endnote w:type="continuationSeparator" w:id="0">
    <w:p w:rsidR="00EB640A" w:rsidRDefault="00EB640A" w:rsidP="00924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374262"/>
      <w:docPartObj>
        <w:docPartGallery w:val="Page Numbers (Bottom of Page)"/>
        <w:docPartUnique/>
      </w:docPartObj>
    </w:sdtPr>
    <w:sdtContent>
      <w:p w:rsidR="00E2269E" w:rsidRDefault="00E2269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D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269E" w:rsidRDefault="00E226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0A" w:rsidRDefault="00EB640A" w:rsidP="00924C3C">
      <w:pPr>
        <w:spacing w:line="240" w:lineRule="auto"/>
      </w:pPr>
      <w:r>
        <w:separator/>
      </w:r>
    </w:p>
  </w:footnote>
  <w:footnote w:type="continuationSeparator" w:id="0">
    <w:p w:rsidR="00EB640A" w:rsidRDefault="00EB640A" w:rsidP="00924C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23B"/>
    <w:multiLevelType w:val="hybridMultilevel"/>
    <w:tmpl w:val="00002213"/>
    <w:lvl w:ilvl="0" w:tplc="000026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B8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3D4D36"/>
    <w:multiLevelType w:val="hybridMultilevel"/>
    <w:tmpl w:val="DD86DE14"/>
    <w:lvl w:ilvl="0" w:tplc="FFFC34E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61383"/>
    <w:multiLevelType w:val="hybridMultilevel"/>
    <w:tmpl w:val="17625E70"/>
    <w:lvl w:ilvl="0" w:tplc="C602C9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7670"/>
    <w:multiLevelType w:val="multilevel"/>
    <w:tmpl w:val="ECF4EB84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w w:val="102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FF6309"/>
    <w:multiLevelType w:val="hybridMultilevel"/>
    <w:tmpl w:val="A4C6A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91347"/>
    <w:multiLevelType w:val="hybridMultilevel"/>
    <w:tmpl w:val="9F3C624E"/>
    <w:lvl w:ilvl="0" w:tplc="AC0E16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80BFA"/>
    <w:multiLevelType w:val="hybridMultilevel"/>
    <w:tmpl w:val="67988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01000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>
    <w:nsid w:val="1D6F5E12"/>
    <w:multiLevelType w:val="hybridMultilevel"/>
    <w:tmpl w:val="62944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65A5E"/>
    <w:multiLevelType w:val="multilevel"/>
    <w:tmpl w:val="373097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0">
    <w:nsid w:val="289524BF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1">
    <w:nsid w:val="30073DFE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2">
    <w:nsid w:val="31AB1863"/>
    <w:multiLevelType w:val="hybridMultilevel"/>
    <w:tmpl w:val="7040E76E"/>
    <w:lvl w:ilvl="0" w:tplc="43907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8A1C63"/>
    <w:multiLevelType w:val="hybridMultilevel"/>
    <w:tmpl w:val="C3B0D3B2"/>
    <w:lvl w:ilvl="0" w:tplc="95D0F4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45163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5">
    <w:nsid w:val="3304532C"/>
    <w:multiLevelType w:val="hybridMultilevel"/>
    <w:tmpl w:val="1776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BC0714"/>
    <w:multiLevelType w:val="hybridMultilevel"/>
    <w:tmpl w:val="AC70FA38"/>
    <w:lvl w:ilvl="0" w:tplc="1A80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760421"/>
    <w:multiLevelType w:val="hybridMultilevel"/>
    <w:tmpl w:val="9454E30E"/>
    <w:lvl w:ilvl="0" w:tplc="7EB8E4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EDD"/>
    <w:multiLevelType w:val="hybridMultilevel"/>
    <w:tmpl w:val="CE24E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3463C"/>
    <w:multiLevelType w:val="hybridMultilevel"/>
    <w:tmpl w:val="FBE0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C72161"/>
    <w:multiLevelType w:val="hybridMultilevel"/>
    <w:tmpl w:val="9852E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13515EF"/>
    <w:multiLevelType w:val="hybridMultilevel"/>
    <w:tmpl w:val="F4DC238E"/>
    <w:lvl w:ilvl="0" w:tplc="3D60DC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41077"/>
    <w:multiLevelType w:val="hybridMultilevel"/>
    <w:tmpl w:val="7830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E0749"/>
    <w:multiLevelType w:val="hybridMultilevel"/>
    <w:tmpl w:val="E0F8154C"/>
    <w:lvl w:ilvl="0" w:tplc="D1286504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45BF9"/>
    <w:multiLevelType w:val="hybridMultilevel"/>
    <w:tmpl w:val="7732274E"/>
    <w:lvl w:ilvl="0" w:tplc="54E0A42E">
      <w:start w:val="1"/>
      <w:numFmt w:val="decimal"/>
      <w:lvlText w:val="%1."/>
      <w:lvlJc w:val="left"/>
      <w:pPr>
        <w:ind w:left="1920" w:hanging="360"/>
      </w:pPr>
      <w:rPr>
        <w:b w:val="0"/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707418"/>
    <w:multiLevelType w:val="hybridMultilevel"/>
    <w:tmpl w:val="44C83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3576C2"/>
    <w:multiLevelType w:val="hybridMultilevel"/>
    <w:tmpl w:val="6422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CB167F"/>
    <w:multiLevelType w:val="hybridMultilevel"/>
    <w:tmpl w:val="7696F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02F40"/>
    <w:multiLevelType w:val="hybridMultilevel"/>
    <w:tmpl w:val="BB8E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430F67"/>
    <w:multiLevelType w:val="hybridMultilevel"/>
    <w:tmpl w:val="38B6F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41796A"/>
    <w:multiLevelType w:val="hybridMultilevel"/>
    <w:tmpl w:val="F3F0014A"/>
    <w:lvl w:ilvl="0" w:tplc="3D60DC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8B29ED"/>
    <w:multiLevelType w:val="hybridMultilevel"/>
    <w:tmpl w:val="17768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7A1F38B3"/>
    <w:multiLevelType w:val="hybridMultilevel"/>
    <w:tmpl w:val="1368ECE6"/>
    <w:lvl w:ilvl="0" w:tplc="20B07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4C31E8"/>
    <w:multiLevelType w:val="multilevel"/>
    <w:tmpl w:val="A2CC054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7"/>
  </w:num>
  <w:num w:numId="5">
    <w:abstractNumId w:val="22"/>
  </w:num>
  <w:num w:numId="6">
    <w:abstractNumId w:val="31"/>
  </w:num>
  <w:num w:numId="7">
    <w:abstractNumId w:val="34"/>
  </w:num>
  <w:num w:numId="8">
    <w:abstractNumId w:val="7"/>
  </w:num>
  <w:num w:numId="9">
    <w:abstractNumId w:val="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2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2"/>
  </w:num>
  <w:num w:numId="17">
    <w:abstractNumId w:val="18"/>
  </w:num>
  <w:num w:numId="18">
    <w:abstractNumId w:val="28"/>
  </w:num>
  <w:num w:numId="19">
    <w:abstractNumId w:val="4"/>
  </w:num>
  <w:num w:numId="20">
    <w:abstractNumId w:val="26"/>
  </w:num>
  <w:num w:numId="21">
    <w:abstractNumId w:val="2"/>
  </w:num>
  <w:num w:numId="22">
    <w:abstractNumId w:val="3"/>
  </w:num>
  <w:num w:numId="23">
    <w:abstractNumId w:val="27"/>
  </w:num>
  <w:num w:numId="24">
    <w:abstractNumId w:val="23"/>
  </w:num>
  <w:num w:numId="25">
    <w:abstractNumId w:val="1"/>
  </w:num>
  <w:num w:numId="26">
    <w:abstractNumId w:val="24"/>
  </w:num>
  <w:num w:numId="27">
    <w:abstractNumId w:val="13"/>
  </w:num>
  <w:num w:numId="28">
    <w:abstractNumId w:val="19"/>
  </w:num>
  <w:num w:numId="29">
    <w:abstractNumId w:val="30"/>
  </w:num>
  <w:num w:numId="30">
    <w:abstractNumId w:val="33"/>
  </w:num>
  <w:num w:numId="31">
    <w:abstractNumId w:val="29"/>
  </w:num>
  <w:num w:numId="32">
    <w:abstractNumId w:val="16"/>
  </w:num>
  <w:num w:numId="33">
    <w:abstractNumId w:val="6"/>
  </w:num>
  <w:num w:numId="34">
    <w:abstractNumId w:val="21"/>
  </w:num>
  <w:num w:numId="35">
    <w:abstractNumId w:val="9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46"/>
    <w:rsid w:val="00006E31"/>
    <w:rsid w:val="000100FE"/>
    <w:rsid w:val="000122F3"/>
    <w:rsid w:val="00013288"/>
    <w:rsid w:val="0001390A"/>
    <w:rsid w:val="0001482A"/>
    <w:rsid w:val="00014DAE"/>
    <w:rsid w:val="00024E98"/>
    <w:rsid w:val="000406B9"/>
    <w:rsid w:val="00044D6B"/>
    <w:rsid w:val="00046910"/>
    <w:rsid w:val="000501D1"/>
    <w:rsid w:val="00060E4C"/>
    <w:rsid w:val="00065427"/>
    <w:rsid w:val="0007314C"/>
    <w:rsid w:val="000849DE"/>
    <w:rsid w:val="00084A03"/>
    <w:rsid w:val="00084B8E"/>
    <w:rsid w:val="00095E2C"/>
    <w:rsid w:val="000A298B"/>
    <w:rsid w:val="000A3327"/>
    <w:rsid w:val="000A3E37"/>
    <w:rsid w:val="000A6FE7"/>
    <w:rsid w:val="000B2F19"/>
    <w:rsid w:val="000C26E0"/>
    <w:rsid w:val="000C518D"/>
    <w:rsid w:val="000D0E46"/>
    <w:rsid w:val="000D22EF"/>
    <w:rsid w:val="000D30E8"/>
    <w:rsid w:val="000D489B"/>
    <w:rsid w:val="000D6274"/>
    <w:rsid w:val="000E11BE"/>
    <w:rsid w:val="000E299C"/>
    <w:rsid w:val="000E5F98"/>
    <w:rsid w:val="000F689A"/>
    <w:rsid w:val="00101498"/>
    <w:rsid w:val="00106D8C"/>
    <w:rsid w:val="00107A14"/>
    <w:rsid w:val="001225DD"/>
    <w:rsid w:val="00125A27"/>
    <w:rsid w:val="001401A7"/>
    <w:rsid w:val="00142498"/>
    <w:rsid w:val="0014670A"/>
    <w:rsid w:val="00166860"/>
    <w:rsid w:val="00167037"/>
    <w:rsid w:val="0018205D"/>
    <w:rsid w:val="00182D3C"/>
    <w:rsid w:val="00185B62"/>
    <w:rsid w:val="00187C0D"/>
    <w:rsid w:val="001929D9"/>
    <w:rsid w:val="00193361"/>
    <w:rsid w:val="00195BA3"/>
    <w:rsid w:val="0019735B"/>
    <w:rsid w:val="001A1B37"/>
    <w:rsid w:val="001A1BB1"/>
    <w:rsid w:val="001C0D70"/>
    <w:rsid w:val="001C0EC4"/>
    <w:rsid w:val="001C374B"/>
    <w:rsid w:val="001D09B8"/>
    <w:rsid w:val="001D62BB"/>
    <w:rsid w:val="001F70D6"/>
    <w:rsid w:val="001F715E"/>
    <w:rsid w:val="002131DB"/>
    <w:rsid w:val="002147F2"/>
    <w:rsid w:val="002221DB"/>
    <w:rsid w:val="002240EF"/>
    <w:rsid w:val="0022584C"/>
    <w:rsid w:val="00237646"/>
    <w:rsid w:val="00241129"/>
    <w:rsid w:val="00245737"/>
    <w:rsid w:val="00254B0A"/>
    <w:rsid w:val="00262F1E"/>
    <w:rsid w:val="0027021F"/>
    <w:rsid w:val="002711EB"/>
    <w:rsid w:val="00273BD6"/>
    <w:rsid w:val="002836B7"/>
    <w:rsid w:val="00284560"/>
    <w:rsid w:val="002A1E2E"/>
    <w:rsid w:val="002B0E8E"/>
    <w:rsid w:val="002B45A7"/>
    <w:rsid w:val="002B7945"/>
    <w:rsid w:val="002C1EA8"/>
    <w:rsid w:val="002D1F3F"/>
    <w:rsid w:val="002D7D6A"/>
    <w:rsid w:val="002E112B"/>
    <w:rsid w:val="002E1E31"/>
    <w:rsid w:val="002E3DFB"/>
    <w:rsid w:val="002F39DB"/>
    <w:rsid w:val="002F3AB0"/>
    <w:rsid w:val="002F5A9F"/>
    <w:rsid w:val="00300DFF"/>
    <w:rsid w:val="0030380E"/>
    <w:rsid w:val="00304AF7"/>
    <w:rsid w:val="00304D51"/>
    <w:rsid w:val="003162F2"/>
    <w:rsid w:val="00325903"/>
    <w:rsid w:val="00333A7C"/>
    <w:rsid w:val="00334B0F"/>
    <w:rsid w:val="0033724B"/>
    <w:rsid w:val="00340EDF"/>
    <w:rsid w:val="0034120C"/>
    <w:rsid w:val="003515FA"/>
    <w:rsid w:val="003663AD"/>
    <w:rsid w:val="0037393B"/>
    <w:rsid w:val="00374AFA"/>
    <w:rsid w:val="00374B56"/>
    <w:rsid w:val="00380D60"/>
    <w:rsid w:val="00381E77"/>
    <w:rsid w:val="00382072"/>
    <w:rsid w:val="00397B46"/>
    <w:rsid w:val="003B2FE1"/>
    <w:rsid w:val="003C06F4"/>
    <w:rsid w:val="003C0BE9"/>
    <w:rsid w:val="003D3182"/>
    <w:rsid w:val="003D564E"/>
    <w:rsid w:val="003D69A4"/>
    <w:rsid w:val="003E1E65"/>
    <w:rsid w:val="003E207D"/>
    <w:rsid w:val="003E610D"/>
    <w:rsid w:val="003E790E"/>
    <w:rsid w:val="003F0FD2"/>
    <w:rsid w:val="003F2D53"/>
    <w:rsid w:val="003F3A18"/>
    <w:rsid w:val="003F4824"/>
    <w:rsid w:val="00405ABE"/>
    <w:rsid w:val="0041285C"/>
    <w:rsid w:val="004136CC"/>
    <w:rsid w:val="00416B6F"/>
    <w:rsid w:val="00416BB4"/>
    <w:rsid w:val="0042215F"/>
    <w:rsid w:val="00426EA8"/>
    <w:rsid w:val="0043007A"/>
    <w:rsid w:val="0043527E"/>
    <w:rsid w:val="00437079"/>
    <w:rsid w:val="004419A2"/>
    <w:rsid w:val="00442F0A"/>
    <w:rsid w:val="00447D9D"/>
    <w:rsid w:val="00451855"/>
    <w:rsid w:val="00451D9F"/>
    <w:rsid w:val="00453064"/>
    <w:rsid w:val="004546FE"/>
    <w:rsid w:val="0045539C"/>
    <w:rsid w:val="004563AE"/>
    <w:rsid w:val="004652B1"/>
    <w:rsid w:val="0047136B"/>
    <w:rsid w:val="0047450D"/>
    <w:rsid w:val="00476544"/>
    <w:rsid w:val="00482F31"/>
    <w:rsid w:val="00484702"/>
    <w:rsid w:val="004854A3"/>
    <w:rsid w:val="004856D3"/>
    <w:rsid w:val="00486EFD"/>
    <w:rsid w:val="004902F1"/>
    <w:rsid w:val="004957DF"/>
    <w:rsid w:val="0049638F"/>
    <w:rsid w:val="004B0DA8"/>
    <w:rsid w:val="004B18E6"/>
    <w:rsid w:val="004B35EF"/>
    <w:rsid w:val="004C174A"/>
    <w:rsid w:val="004D5BA6"/>
    <w:rsid w:val="004D6197"/>
    <w:rsid w:val="004E1DCA"/>
    <w:rsid w:val="004E2612"/>
    <w:rsid w:val="004E764C"/>
    <w:rsid w:val="004F0E61"/>
    <w:rsid w:val="004F35FE"/>
    <w:rsid w:val="004F5396"/>
    <w:rsid w:val="004F740A"/>
    <w:rsid w:val="0050031F"/>
    <w:rsid w:val="005003B3"/>
    <w:rsid w:val="005056BA"/>
    <w:rsid w:val="005100BD"/>
    <w:rsid w:val="005122A6"/>
    <w:rsid w:val="0051247E"/>
    <w:rsid w:val="00525C3E"/>
    <w:rsid w:val="00527970"/>
    <w:rsid w:val="005327F8"/>
    <w:rsid w:val="00537D63"/>
    <w:rsid w:val="00540C42"/>
    <w:rsid w:val="00545585"/>
    <w:rsid w:val="005543D8"/>
    <w:rsid w:val="00562C02"/>
    <w:rsid w:val="0056389F"/>
    <w:rsid w:val="00567744"/>
    <w:rsid w:val="0056792C"/>
    <w:rsid w:val="005759B8"/>
    <w:rsid w:val="0057722D"/>
    <w:rsid w:val="00577D17"/>
    <w:rsid w:val="005916AC"/>
    <w:rsid w:val="00595164"/>
    <w:rsid w:val="005A1933"/>
    <w:rsid w:val="005B08FB"/>
    <w:rsid w:val="005B4104"/>
    <w:rsid w:val="005B651D"/>
    <w:rsid w:val="005C2866"/>
    <w:rsid w:val="005C2C7C"/>
    <w:rsid w:val="005C3747"/>
    <w:rsid w:val="005C4125"/>
    <w:rsid w:val="005C593F"/>
    <w:rsid w:val="005C66EF"/>
    <w:rsid w:val="005D0843"/>
    <w:rsid w:val="005E0CBB"/>
    <w:rsid w:val="005E747C"/>
    <w:rsid w:val="005E7A82"/>
    <w:rsid w:val="005F66AA"/>
    <w:rsid w:val="00607452"/>
    <w:rsid w:val="00616C6B"/>
    <w:rsid w:val="00621390"/>
    <w:rsid w:val="00635B32"/>
    <w:rsid w:val="0064333C"/>
    <w:rsid w:val="00643CC9"/>
    <w:rsid w:val="006471AE"/>
    <w:rsid w:val="0064773C"/>
    <w:rsid w:val="00654131"/>
    <w:rsid w:val="00655469"/>
    <w:rsid w:val="0065562A"/>
    <w:rsid w:val="00665632"/>
    <w:rsid w:val="0066570A"/>
    <w:rsid w:val="00684625"/>
    <w:rsid w:val="006913FF"/>
    <w:rsid w:val="00691780"/>
    <w:rsid w:val="006A4C17"/>
    <w:rsid w:val="006A5FA7"/>
    <w:rsid w:val="006A67FF"/>
    <w:rsid w:val="006A7FA7"/>
    <w:rsid w:val="006B06BE"/>
    <w:rsid w:val="006B083A"/>
    <w:rsid w:val="006B0A6B"/>
    <w:rsid w:val="006B5F34"/>
    <w:rsid w:val="006B6B6D"/>
    <w:rsid w:val="006C0AE4"/>
    <w:rsid w:val="006C4DE8"/>
    <w:rsid w:val="006C71CD"/>
    <w:rsid w:val="006D21FF"/>
    <w:rsid w:val="006D33F1"/>
    <w:rsid w:val="007022DB"/>
    <w:rsid w:val="00704F86"/>
    <w:rsid w:val="007056C4"/>
    <w:rsid w:val="0071086D"/>
    <w:rsid w:val="00711B02"/>
    <w:rsid w:val="0071406C"/>
    <w:rsid w:val="007141B7"/>
    <w:rsid w:val="00716FA0"/>
    <w:rsid w:val="00721D49"/>
    <w:rsid w:val="007226AF"/>
    <w:rsid w:val="00735F20"/>
    <w:rsid w:val="007362C4"/>
    <w:rsid w:val="00742E3B"/>
    <w:rsid w:val="00743DFA"/>
    <w:rsid w:val="00755C98"/>
    <w:rsid w:val="00756634"/>
    <w:rsid w:val="00756AD0"/>
    <w:rsid w:val="00756EB9"/>
    <w:rsid w:val="0076104A"/>
    <w:rsid w:val="0076311E"/>
    <w:rsid w:val="00776025"/>
    <w:rsid w:val="00782EEE"/>
    <w:rsid w:val="00786E3E"/>
    <w:rsid w:val="00790014"/>
    <w:rsid w:val="00796BA8"/>
    <w:rsid w:val="007A348D"/>
    <w:rsid w:val="007B11C6"/>
    <w:rsid w:val="007B19F1"/>
    <w:rsid w:val="007C1064"/>
    <w:rsid w:val="007D0371"/>
    <w:rsid w:val="007D0B12"/>
    <w:rsid w:val="007D50AF"/>
    <w:rsid w:val="007D6FA0"/>
    <w:rsid w:val="007D7CD2"/>
    <w:rsid w:val="007E5B38"/>
    <w:rsid w:val="007E783F"/>
    <w:rsid w:val="0080159F"/>
    <w:rsid w:val="00801E18"/>
    <w:rsid w:val="00807C0D"/>
    <w:rsid w:val="00810616"/>
    <w:rsid w:val="00811541"/>
    <w:rsid w:val="0081450B"/>
    <w:rsid w:val="008208B5"/>
    <w:rsid w:val="00822D47"/>
    <w:rsid w:val="00825B54"/>
    <w:rsid w:val="00826223"/>
    <w:rsid w:val="0082786F"/>
    <w:rsid w:val="00835DCF"/>
    <w:rsid w:val="00837799"/>
    <w:rsid w:val="00841B5D"/>
    <w:rsid w:val="0085369E"/>
    <w:rsid w:val="008650C6"/>
    <w:rsid w:val="0086712A"/>
    <w:rsid w:val="00871D1E"/>
    <w:rsid w:val="00882160"/>
    <w:rsid w:val="00886EFB"/>
    <w:rsid w:val="00892CE7"/>
    <w:rsid w:val="00894916"/>
    <w:rsid w:val="008950B9"/>
    <w:rsid w:val="00897D26"/>
    <w:rsid w:val="008A6968"/>
    <w:rsid w:val="008B2871"/>
    <w:rsid w:val="008B7B4D"/>
    <w:rsid w:val="008C33DF"/>
    <w:rsid w:val="008C5D5B"/>
    <w:rsid w:val="008D1A52"/>
    <w:rsid w:val="008D1DF5"/>
    <w:rsid w:val="008D3533"/>
    <w:rsid w:val="008D49E8"/>
    <w:rsid w:val="00902918"/>
    <w:rsid w:val="00902CA1"/>
    <w:rsid w:val="009040F6"/>
    <w:rsid w:val="00905117"/>
    <w:rsid w:val="0090518D"/>
    <w:rsid w:val="00924C3C"/>
    <w:rsid w:val="00934A09"/>
    <w:rsid w:val="00934CB6"/>
    <w:rsid w:val="009453BE"/>
    <w:rsid w:val="00952982"/>
    <w:rsid w:val="00953DAB"/>
    <w:rsid w:val="009664C4"/>
    <w:rsid w:val="009811F4"/>
    <w:rsid w:val="00984658"/>
    <w:rsid w:val="009863DC"/>
    <w:rsid w:val="00986572"/>
    <w:rsid w:val="009A5877"/>
    <w:rsid w:val="009B1E34"/>
    <w:rsid w:val="009B1F06"/>
    <w:rsid w:val="009B303D"/>
    <w:rsid w:val="009B71A1"/>
    <w:rsid w:val="009C025E"/>
    <w:rsid w:val="009C79ED"/>
    <w:rsid w:val="009D16B2"/>
    <w:rsid w:val="009D30B2"/>
    <w:rsid w:val="009E0CA1"/>
    <w:rsid w:val="009E7A10"/>
    <w:rsid w:val="009F1538"/>
    <w:rsid w:val="00A01623"/>
    <w:rsid w:val="00A076BA"/>
    <w:rsid w:val="00A1423C"/>
    <w:rsid w:val="00A14C00"/>
    <w:rsid w:val="00A23367"/>
    <w:rsid w:val="00A267F6"/>
    <w:rsid w:val="00A32806"/>
    <w:rsid w:val="00A341B3"/>
    <w:rsid w:val="00A357F6"/>
    <w:rsid w:val="00A45E5E"/>
    <w:rsid w:val="00A50F40"/>
    <w:rsid w:val="00A52D51"/>
    <w:rsid w:val="00A57DA3"/>
    <w:rsid w:val="00A61CF5"/>
    <w:rsid w:val="00A64DFA"/>
    <w:rsid w:val="00A66C85"/>
    <w:rsid w:val="00A70BD5"/>
    <w:rsid w:val="00A72FEA"/>
    <w:rsid w:val="00A73EB8"/>
    <w:rsid w:val="00A85AB4"/>
    <w:rsid w:val="00A90672"/>
    <w:rsid w:val="00A940B8"/>
    <w:rsid w:val="00A96494"/>
    <w:rsid w:val="00A970E8"/>
    <w:rsid w:val="00A97D78"/>
    <w:rsid w:val="00AA00DC"/>
    <w:rsid w:val="00AA12F6"/>
    <w:rsid w:val="00AA13F4"/>
    <w:rsid w:val="00AA4B1A"/>
    <w:rsid w:val="00AA5B32"/>
    <w:rsid w:val="00AA7386"/>
    <w:rsid w:val="00AB0B53"/>
    <w:rsid w:val="00AB1054"/>
    <w:rsid w:val="00AB36D9"/>
    <w:rsid w:val="00AC1DF4"/>
    <w:rsid w:val="00AC7FBE"/>
    <w:rsid w:val="00AD2732"/>
    <w:rsid w:val="00AE0D12"/>
    <w:rsid w:val="00AE2B47"/>
    <w:rsid w:val="00AF17E8"/>
    <w:rsid w:val="00AF3EA9"/>
    <w:rsid w:val="00AF3FD9"/>
    <w:rsid w:val="00AF62E3"/>
    <w:rsid w:val="00B0072E"/>
    <w:rsid w:val="00B06C67"/>
    <w:rsid w:val="00B077B1"/>
    <w:rsid w:val="00B21931"/>
    <w:rsid w:val="00B24D4D"/>
    <w:rsid w:val="00B3254F"/>
    <w:rsid w:val="00B329EA"/>
    <w:rsid w:val="00B37473"/>
    <w:rsid w:val="00B41513"/>
    <w:rsid w:val="00B44A11"/>
    <w:rsid w:val="00B45ACB"/>
    <w:rsid w:val="00B462F3"/>
    <w:rsid w:val="00B50921"/>
    <w:rsid w:val="00B5688E"/>
    <w:rsid w:val="00B608C7"/>
    <w:rsid w:val="00B613E1"/>
    <w:rsid w:val="00B631AD"/>
    <w:rsid w:val="00B6509B"/>
    <w:rsid w:val="00B66D69"/>
    <w:rsid w:val="00B74D62"/>
    <w:rsid w:val="00B75E0A"/>
    <w:rsid w:val="00B83A83"/>
    <w:rsid w:val="00B8734C"/>
    <w:rsid w:val="00B92A8E"/>
    <w:rsid w:val="00B94D83"/>
    <w:rsid w:val="00BA2020"/>
    <w:rsid w:val="00BB2565"/>
    <w:rsid w:val="00BB49C1"/>
    <w:rsid w:val="00BB4A36"/>
    <w:rsid w:val="00BC45DC"/>
    <w:rsid w:val="00BC48F8"/>
    <w:rsid w:val="00BC494D"/>
    <w:rsid w:val="00BC4A16"/>
    <w:rsid w:val="00BC68D3"/>
    <w:rsid w:val="00BD2310"/>
    <w:rsid w:val="00BD4C7D"/>
    <w:rsid w:val="00BD7BB0"/>
    <w:rsid w:val="00BE191F"/>
    <w:rsid w:val="00BE34A0"/>
    <w:rsid w:val="00BE5C4B"/>
    <w:rsid w:val="00BE6CAE"/>
    <w:rsid w:val="00BF0C99"/>
    <w:rsid w:val="00BF1C40"/>
    <w:rsid w:val="00BF7FF4"/>
    <w:rsid w:val="00C001C4"/>
    <w:rsid w:val="00C11AEE"/>
    <w:rsid w:val="00C1455C"/>
    <w:rsid w:val="00C229E6"/>
    <w:rsid w:val="00C45645"/>
    <w:rsid w:val="00C5188A"/>
    <w:rsid w:val="00C56C92"/>
    <w:rsid w:val="00C5735F"/>
    <w:rsid w:val="00C60D12"/>
    <w:rsid w:val="00C63E47"/>
    <w:rsid w:val="00C6465A"/>
    <w:rsid w:val="00C64C10"/>
    <w:rsid w:val="00C805E2"/>
    <w:rsid w:val="00C81D32"/>
    <w:rsid w:val="00C841AC"/>
    <w:rsid w:val="00C84AE9"/>
    <w:rsid w:val="00C86765"/>
    <w:rsid w:val="00C87E24"/>
    <w:rsid w:val="00C93188"/>
    <w:rsid w:val="00C94C53"/>
    <w:rsid w:val="00C94C55"/>
    <w:rsid w:val="00C95959"/>
    <w:rsid w:val="00C97569"/>
    <w:rsid w:val="00CA0436"/>
    <w:rsid w:val="00CA244E"/>
    <w:rsid w:val="00CA54FF"/>
    <w:rsid w:val="00CB1B98"/>
    <w:rsid w:val="00CC44F1"/>
    <w:rsid w:val="00CD68C5"/>
    <w:rsid w:val="00CE04E3"/>
    <w:rsid w:val="00CE1521"/>
    <w:rsid w:val="00CE4274"/>
    <w:rsid w:val="00CE6694"/>
    <w:rsid w:val="00CE7AFA"/>
    <w:rsid w:val="00CF673D"/>
    <w:rsid w:val="00CF7710"/>
    <w:rsid w:val="00D12EC1"/>
    <w:rsid w:val="00D26003"/>
    <w:rsid w:val="00D31323"/>
    <w:rsid w:val="00D35040"/>
    <w:rsid w:val="00D41DCC"/>
    <w:rsid w:val="00D45914"/>
    <w:rsid w:val="00D6058E"/>
    <w:rsid w:val="00D6791A"/>
    <w:rsid w:val="00D71281"/>
    <w:rsid w:val="00D81363"/>
    <w:rsid w:val="00D9563A"/>
    <w:rsid w:val="00D96327"/>
    <w:rsid w:val="00DA268D"/>
    <w:rsid w:val="00DB135B"/>
    <w:rsid w:val="00DC33AB"/>
    <w:rsid w:val="00DD164B"/>
    <w:rsid w:val="00DD1761"/>
    <w:rsid w:val="00DD5111"/>
    <w:rsid w:val="00DD51B3"/>
    <w:rsid w:val="00DE3392"/>
    <w:rsid w:val="00DE606C"/>
    <w:rsid w:val="00DE64DF"/>
    <w:rsid w:val="00DF2E5E"/>
    <w:rsid w:val="00DF481A"/>
    <w:rsid w:val="00DF7982"/>
    <w:rsid w:val="00DF7C12"/>
    <w:rsid w:val="00DF7CD9"/>
    <w:rsid w:val="00E05335"/>
    <w:rsid w:val="00E10DC4"/>
    <w:rsid w:val="00E2262B"/>
    <w:rsid w:val="00E2269E"/>
    <w:rsid w:val="00E3205B"/>
    <w:rsid w:val="00E3281E"/>
    <w:rsid w:val="00E432DC"/>
    <w:rsid w:val="00E51E97"/>
    <w:rsid w:val="00E52817"/>
    <w:rsid w:val="00E5284B"/>
    <w:rsid w:val="00E61109"/>
    <w:rsid w:val="00E62BCA"/>
    <w:rsid w:val="00E701A9"/>
    <w:rsid w:val="00E704E7"/>
    <w:rsid w:val="00E75165"/>
    <w:rsid w:val="00E7559C"/>
    <w:rsid w:val="00E80B4E"/>
    <w:rsid w:val="00E81143"/>
    <w:rsid w:val="00E81F82"/>
    <w:rsid w:val="00E869E5"/>
    <w:rsid w:val="00E906C1"/>
    <w:rsid w:val="00E92627"/>
    <w:rsid w:val="00E95AB6"/>
    <w:rsid w:val="00E97FAF"/>
    <w:rsid w:val="00EA4E9D"/>
    <w:rsid w:val="00EA4F0D"/>
    <w:rsid w:val="00EB46AC"/>
    <w:rsid w:val="00EB4C80"/>
    <w:rsid w:val="00EB640A"/>
    <w:rsid w:val="00EC3A1A"/>
    <w:rsid w:val="00ED560E"/>
    <w:rsid w:val="00ED6074"/>
    <w:rsid w:val="00EE1D5B"/>
    <w:rsid w:val="00EE325A"/>
    <w:rsid w:val="00EE4B58"/>
    <w:rsid w:val="00EE51A8"/>
    <w:rsid w:val="00EE781C"/>
    <w:rsid w:val="00F11C38"/>
    <w:rsid w:val="00F12A60"/>
    <w:rsid w:val="00F156FB"/>
    <w:rsid w:val="00F23F46"/>
    <w:rsid w:val="00F24E83"/>
    <w:rsid w:val="00F411C1"/>
    <w:rsid w:val="00F4343A"/>
    <w:rsid w:val="00F44CBA"/>
    <w:rsid w:val="00F54812"/>
    <w:rsid w:val="00F5692C"/>
    <w:rsid w:val="00F702DB"/>
    <w:rsid w:val="00F7314D"/>
    <w:rsid w:val="00F763F3"/>
    <w:rsid w:val="00F80389"/>
    <w:rsid w:val="00F87B7C"/>
    <w:rsid w:val="00F91749"/>
    <w:rsid w:val="00F95C61"/>
    <w:rsid w:val="00FA6448"/>
    <w:rsid w:val="00FB443D"/>
    <w:rsid w:val="00FB45DA"/>
    <w:rsid w:val="00FC26E8"/>
    <w:rsid w:val="00FC2C93"/>
    <w:rsid w:val="00FC5377"/>
    <w:rsid w:val="00FC6EC9"/>
    <w:rsid w:val="00FD44FF"/>
    <w:rsid w:val="00FD53D0"/>
    <w:rsid w:val="00FD62AA"/>
    <w:rsid w:val="00FD770E"/>
    <w:rsid w:val="00FE12A3"/>
    <w:rsid w:val="00FF1278"/>
    <w:rsid w:val="00FF5619"/>
    <w:rsid w:val="00FF6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C3C"/>
  </w:style>
  <w:style w:type="paragraph" w:styleId="1">
    <w:name w:val="heading 1"/>
    <w:basedOn w:val="a"/>
    <w:next w:val="a"/>
    <w:link w:val="10"/>
    <w:uiPriority w:val="9"/>
    <w:qFormat/>
    <w:rsid w:val="005E0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4C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4C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4C3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C3C"/>
  </w:style>
  <w:style w:type="paragraph" w:styleId="a7">
    <w:name w:val="footer"/>
    <w:basedOn w:val="a"/>
    <w:link w:val="a8"/>
    <w:uiPriority w:val="99"/>
    <w:unhideWhenUsed/>
    <w:rsid w:val="00924C3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C3C"/>
  </w:style>
  <w:style w:type="table" w:customStyle="1" w:styleId="11">
    <w:name w:val="Сетка таблицы1"/>
    <w:basedOn w:val="a1"/>
    <w:next w:val="a3"/>
    <w:uiPriority w:val="59"/>
    <w:rsid w:val="00924C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24C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924C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95C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5C61"/>
    <w:rPr>
      <w:rFonts w:ascii="Tahoma" w:hAnsi="Tahoma" w:cs="Tahoma"/>
      <w:sz w:val="16"/>
      <w:szCs w:val="16"/>
    </w:rPr>
  </w:style>
  <w:style w:type="paragraph" w:styleId="ab">
    <w:name w:val="No Spacing"/>
    <w:qFormat/>
    <w:rsid w:val="0037393B"/>
    <w:pPr>
      <w:spacing w:line="240" w:lineRule="auto"/>
    </w:pPr>
    <w:rPr>
      <w:rFonts w:eastAsiaTheme="minorEastAsia"/>
      <w:lang w:eastAsia="ru-RU"/>
    </w:rPr>
  </w:style>
  <w:style w:type="paragraph" w:styleId="ac">
    <w:name w:val="List"/>
    <w:basedOn w:val="a"/>
    <w:unhideWhenUsed/>
    <w:rsid w:val="00B24D4D"/>
    <w:pPr>
      <w:spacing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0">
    <w:name w:val="List 2"/>
    <w:basedOn w:val="a"/>
    <w:uiPriority w:val="99"/>
    <w:unhideWhenUsed/>
    <w:rsid w:val="00AC1DF4"/>
    <w:pPr>
      <w:spacing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5C2C7C"/>
    <w:rPr>
      <w:color w:val="0000FF"/>
      <w:u w:val="single"/>
    </w:rPr>
  </w:style>
  <w:style w:type="character" w:customStyle="1" w:styleId="t10">
    <w:name w:val="t10"/>
    <w:basedOn w:val="a0"/>
    <w:rsid w:val="005C2C7C"/>
  </w:style>
  <w:style w:type="character" w:customStyle="1" w:styleId="l4">
    <w:name w:val="l4"/>
    <w:basedOn w:val="a0"/>
    <w:rsid w:val="005C2C7C"/>
  </w:style>
  <w:style w:type="paragraph" w:customStyle="1" w:styleId="ConsPlusNormal">
    <w:name w:val="ConsPlusNormal"/>
    <w:rsid w:val="00537D63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537D63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ae">
    <w:name w:val="Body Text Indent"/>
    <w:basedOn w:val="a"/>
    <w:link w:val="af"/>
    <w:unhideWhenUsed/>
    <w:rsid w:val="0071406C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1406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Hyperlink1">
    <w:name w:val="Hyperlink.1"/>
    <w:uiPriority w:val="99"/>
    <w:rsid w:val="0071406C"/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5E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semiHidden/>
    <w:unhideWhenUsed/>
    <w:qFormat/>
    <w:rsid w:val="005E0CB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E0CBB"/>
    <w:pPr>
      <w:spacing w:after="100"/>
    </w:pPr>
  </w:style>
  <w:style w:type="table" w:customStyle="1" w:styleId="4">
    <w:name w:val="Сетка таблицы4"/>
    <w:basedOn w:val="a1"/>
    <w:next w:val="a3"/>
    <w:uiPriority w:val="59"/>
    <w:rsid w:val="00F4343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terneturok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spo.mosmetod.ru/" TargetMode="External"/><Relationship Id="rId17" Type="http://schemas.openxmlformats.org/officeDocument/2006/relationships/hyperlink" Target="https://do2.rcokoi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-learning.tspk-mo.ru/mck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orldskillsacadem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sirius.online" TargetMode="External"/><Relationship Id="rId10" Type="http://schemas.openxmlformats.org/officeDocument/2006/relationships/hyperlink" Target="https://new.znanium.com/collections/basic" TargetMode="External"/><Relationship Id="rId19" Type="http://schemas.openxmlformats.org/officeDocument/2006/relationships/hyperlink" Target="https://urai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chebnik.mos.ru/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A22C-8D5C-4898-82FE-39CEC2D26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23038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WorkUser</cp:lastModifiedBy>
  <cp:revision>5</cp:revision>
  <cp:lastPrinted>2022-02-09T12:13:00Z</cp:lastPrinted>
  <dcterms:created xsi:type="dcterms:W3CDTF">2022-02-09T12:13:00Z</dcterms:created>
  <dcterms:modified xsi:type="dcterms:W3CDTF">2022-07-14T12:30:00Z</dcterms:modified>
</cp:coreProperties>
</file>